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D9AB4" w14:textId="4CA10965" w:rsidR="000C4E37" w:rsidRPr="000C4E37" w:rsidRDefault="000C4E37" w:rsidP="000C4E37">
      <w:pPr>
        <w:pStyle w:val="Corpotesto"/>
        <w:tabs>
          <w:tab w:val="left" w:pos="6890"/>
        </w:tabs>
        <w:spacing w:before="1"/>
        <w:rPr>
          <w:sz w:val="20"/>
          <w:szCs w:val="22"/>
        </w:rPr>
      </w:pPr>
      <w:r>
        <w:rPr>
          <w:spacing w:val="2"/>
          <w:sz w:val="20"/>
          <w:szCs w:val="22"/>
        </w:rPr>
        <w:tab/>
        <w:t xml:space="preserve">    </w:t>
      </w:r>
      <w:r w:rsidRPr="00973D14">
        <w:rPr>
          <w:sz w:val="20"/>
          <w:szCs w:val="22"/>
        </w:rPr>
        <w:t>Treviso,</w:t>
      </w:r>
      <w:r w:rsidR="00973D14" w:rsidRPr="00973D14">
        <w:rPr>
          <w:sz w:val="20"/>
          <w:szCs w:val="22"/>
        </w:rPr>
        <w:t xml:space="preserve"> 21</w:t>
      </w:r>
      <w:r w:rsidR="00F32F28" w:rsidRPr="00973D14">
        <w:rPr>
          <w:sz w:val="20"/>
          <w:szCs w:val="22"/>
        </w:rPr>
        <w:t xml:space="preserve"> novembre</w:t>
      </w:r>
      <w:r w:rsidR="009B6618" w:rsidRPr="00973D14">
        <w:rPr>
          <w:sz w:val="20"/>
          <w:szCs w:val="22"/>
        </w:rPr>
        <w:t xml:space="preserve"> </w:t>
      </w:r>
      <w:r w:rsidRPr="00973D14">
        <w:rPr>
          <w:sz w:val="20"/>
          <w:szCs w:val="22"/>
        </w:rPr>
        <w:t>2023</w:t>
      </w:r>
    </w:p>
    <w:p w14:paraId="4E849640" w14:textId="77777777" w:rsidR="000C4E37" w:rsidRPr="000C4E37" w:rsidRDefault="000C4E37" w:rsidP="000C4E37">
      <w:pPr>
        <w:pStyle w:val="Corpotesto"/>
        <w:tabs>
          <w:tab w:val="left" w:pos="6890"/>
        </w:tabs>
        <w:spacing w:before="1"/>
        <w:rPr>
          <w:sz w:val="20"/>
          <w:szCs w:val="22"/>
        </w:rPr>
      </w:pPr>
    </w:p>
    <w:p w14:paraId="7A2E1998" w14:textId="77777777" w:rsidR="009B6618" w:rsidRPr="00314023" w:rsidRDefault="009B6618" w:rsidP="009B6618">
      <w:pPr>
        <w:pStyle w:val="Contenutocornice"/>
        <w:pBdr>
          <w:top w:val="single" w:sz="4" w:space="1" w:color="00000A"/>
          <w:left w:val="single" w:sz="4" w:space="4" w:color="00000A"/>
          <w:bottom w:val="single" w:sz="4" w:space="0" w:color="00000A"/>
          <w:right w:val="single" w:sz="4" w:space="4" w:color="00000A"/>
        </w:pBdr>
        <w:shd w:val="clear" w:color="auto" w:fill="FABF8F" w:themeFill="accent6" w:themeFillTint="99"/>
        <w:ind w:left="142"/>
        <w:jc w:val="center"/>
        <w:rPr>
          <w:b/>
        </w:rPr>
      </w:pPr>
      <w:r w:rsidRPr="001E0657">
        <w:rPr>
          <w:b/>
        </w:rPr>
        <w:t>AVVISO DI SELEZIO</w:t>
      </w:r>
      <w:r>
        <w:rPr>
          <w:b/>
        </w:rPr>
        <w:t>NE PUBBLICA, PER ESAMI, PER LA STIPULA DI N. 2</w:t>
      </w:r>
      <w:r w:rsidRPr="001E0657">
        <w:rPr>
          <w:b/>
        </w:rPr>
        <w:t xml:space="preserve"> CONTRATT</w:t>
      </w:r>
      <w:r>
        <w:rPr>
          <w:b/>
        </w:rPr>
        <w:t>I DI FORMAZIONE E LAVORO PER</w:t>
      </w:r>
      <w:r w:rsidRPr="00787861">
        <w:rPr>
          <w:b/>
        </w:rPr>
        <w:t xml:space="preserve"> </w:t>
      </w:r>
      <w:r>
        <w:rPr>
          <w:b/>
        </w:rPr>
        <w:t>ISTRUTTORE URBANISTA/PAESAGGISTA</w:t>
      </w:r>
      <w:r w:rsidRPr="00787861">
        <w:rPr>
          <w:b/>
        </w:rPr>
        <w:t xml:space="preserve">, </w:t>
      </w:r>
      <w:r w:rsidRPr="0086371A">
        <w:rPr>
          <w:b/>
        </w:rPr>
        <w:t>AREA DEGLI ISTRUTTORI</w:t>
      </w:r>
      <w:r>
        <w:rPr>
          <w:b/>
        </w:rPr>
        <w:t>, A TEMPO PIENO PRESSO L’U.O. URBANISTICA, PIANIFICAZIONE TERRITORIALE E TUTELA DEL PAESAGGIO DEL SETTORE AMBIENTE E PIANIFICAZIONE TERRITORIALE</w:t>
      </w:r>
    </w:p>
    <w:p w14:paraId="393F9DC1" w14:textId="77777777" w:rsidR="000C4E37" w:rsidRPr="000C4E37" w:rsidRDefault="000C4E37" w:rsidP="000C4E37">
      <w:pPr>
        <w:pStyle w:val="Corpotesto"/>
        <w:spacing w:before="9"/>
        <w:rPr>
          <w:sz w:val="22"/>
          <w:szCs w:val="22"/>
        </w:rPr>
      </w:pPr>
    </w:p>
    <w:p w14:paraId="19BE10B4" w14:textId="77777777" w:rsidR="009B6618" w:rsidRPr="00CC2788" w:rsidRDefault="009B6618" w:rsidP="009B6618">
      <w:pPr>
        <w:widowControl w:val="0"/>
        <w:jc w:val="both"/>
      </w:pPr>
      <w:r w:rsidRPr="009A6BEE">
        <w:t>VISTA la determinazione n.</w:t>
      </w:r>
      <w:r>
        <w:t xml:space="preserve"> </w:t>
      </w:r>
      <w:r w:rsidRPr="0031706C">
        <w:rPr>
          <w:highlight w:val="yellow"/>
        </w:rPr>
        <w:t>______</w:t>
      </w:r>
      <w:r w:rsidRPr="009A6BEE">
        <w:t xml:space="preserve"> del </w:t>
      </w:r>
      <w:r w:rsidRPr="0031706C">
        <w:rPr>
          <w:highlight w:val="yellow"/>
        </w:rPr>
        <w:t>_______</w:t>
      </w:r>
      <w:r w:rsidRPr="009A6BEE">
        <w:t>/2023 con la quale si è approvata la presente procedura selettiva;</w:t>
      </w:r>
    </w:p>
    <w:p w14:paraId="2B93894E" w14:textId="77777777" w:rsidR="009B6618" w:rsidRDefault="009B6618" w:rsidP="009B6618">
      <w:pPr>
        <w:widowControl w:val="0"/>
        <w:jc w:val="both"/>
      </w:pPr>
    </w:p>
    <w:p w14:paraId="56074CDA" w14:textId="77777777" w:rsidR="009B6618" w:rsidRDefault="009B6618" w:rsidP="009B6618">
      <w:pPr>
        <w:pStyle w:val="Titolo1"/>
        <w:spacing w:line="240" w:lineRule="auto"/>
        <w:ind w:left="3947"/>
        <w:rPr>
          <w:sz w:val="22"/>
          <w:szCs w:val="22"/>
        </w:rPr>
      </w:pPr>
      <w:r>
        <w:rPr>
          <w:sz w:val="22"/>
          <w:szCs w:val="22"/>
        </w:rPr>
        <w:t>RENDE NOTO</w:t>
      </w:r>
    </w:p>
    <w:p w14:paraId="711C2707" w14:textId="77777777" w:rsidR="009B6618" w:rsidRDefault="009B6618" w:rsidP="009B6618">
      <w:pPr>
        <w:pStyle w:val="Titolo1"/>
        <w:spacing w:line="240" w:lineRule="auto"/>
        <w:ind w:left="3947"/>
        <w:rPr>
          <w:sz w:val="22"/>
          <w:szCs w:val="22"/>
        </w:rPr>
      </w:pPr>
    </w:p>
    <w:p w14:paraId="60121D98" w14:textId="77777777" w:rsidR="009B6618" w:rsidRDefault="009B6618" w:rsidP="009B6618">
      <w:pPr>
        <w:pStyle w:val="Corpotesto"/>
        <w:jc w:val="both"/>
        <w:rPr>
          <w:sz w:val="22"/>
          <w:szCs w:val="22"/>
        </w:rPr>
      </w:pPr>
      <w:r>
        <w:rPr>
          <w:sz w:val="22"/>
          <w:szCs w:val="22"/>
        </w:rPr>
        <w:t>che è indetta selezione pubblica, per esami, per la stipulazione di n. 2 contratti di formazione e lavoro della durata di 12 mesi per:</w:t>
      </w:r>
    </w:p>
    <w:p w14:paraId="32063958" w14:textId="77777777" w:rsidR="009B6618" w:rsidRDefault="009B6618" w:rsidP="009B6618">
      <w:pPr>
        <w:pStyle w:val="Corpotesto"/>
        <w:jc w:val="both"/>
        <w:rPr>
          <w:sz w:val="22"/>
          <w:szCs w:val="22"/>
        </w:rPr>
      </w:pPr>
    </w:p>
    <w:p w14:paraId="33D2B8BD" w14:textId="77777777" w:rsidR="009B6618" w:rsidRDefault="009B6618" w:rsidP="009B6618">
      <w:pPr>
        <w:pStyle w:val="Corpotesto"/>
        <w:jc w:val="center"/>
        <w:rPr>
          <w:b/>
          <w:sz w:val="28"/>
          <w:szCs w:val="28"/>
        </w:rPr>
      </w:pPr>
      <w:r>
        <w:rPr>
          <w:b/>
          <w:sz w:val="28"/>
          <w:szCs w:val="28"/>
        </w:rPr>
        <w:t>Istruttore Urbanista/Paesaggista</w:t>
      </w:r>
      <w:r w:rsidRPr="0086371A">
        <w:rPr>
          <w:b/>
          <w:sz w:val="28"/>
          <w:szCs w:val="28"/>
        </w:rPr>
        <w:t>, Area degli Istruttori,</w:t>
      </w:r>
    </w:p>
    <w:p w14:paraId="36060759" w14:textId="77777777" w:rsidR="009B6618" w:rsidRDefault="009B6618" w:rsidP="009B6618">
      <w:pPr>
        <w:pStyle w:val="Corpotesto"/>
        <w:jc w:val="center"/>
        <w:rPr>
          <w:b/>
          <w:sz w:val="28"/>
          <w:szCs w:val="28"/>
        </w:rPr>
      </w:pPr>
      <w:r>
        <w:rPr>
          <w:b/>
          <w:sz w:val="28"/>
          <w:szCs w:val="28"/>
        </w:rPr>
        <w:t>da assegnare al Settore Ambiente e Pianificazione Territoriale</w:t>
      </w:r>
    </w:p>
    <w:p w14:paraId="2054AF42" w14:textId="77777777" w:rsidR="009B6618" w:rsidRDefault="009B6618" w:rsidP="009B6618">
      <w:pPr>
        <w:pStyle w:val="Corpotesto"/>
        <w:jc w:val="center"/>
        <w:rPr>
          <w:b/>
          <w:sz w:val="28"/>
          <w:szCs w:val="28"/>
        </w:rPr>
      </w:pPr>
    </w:p>
    <w:p w14:paraId="6BD44D37" w14:textId="3A64AED8" w:rsidR="009B6618" w:rsidRPr="002403A9" w:rsidRDefault="009B6618" w:rsidP="009B6618">
      <w:pPr>
        <w:pStyle w:val="Corpotesto"/>
        <w:jc w:val="both"/>
        <w:rPr>
          <w:b/>
          <w:sz w:val="22"/>
          <w:szCs w:val="22"/>
        </w:rPr>
      </w:pPr>
      <w:r w:rsidRPr="00787861">
        <w:rPr>
          <w:sz w:val="22"/>
          <w:szCs w:val="22"/>
        </w:rPr>
        <w:t xml:space="preserve">Il contratto di formazione e lavoro </w:t>
      </w:r>
      <w:r>
        <w:rPr>
          <w:sz w:val="22"/>
          <w:szCs w:val="22"/>
        </w:rPr>
        <w:t xml:space="preserve">(FL) </w:t>
      </w:r>
      <w:r w:rsidRPr="00787861">
        <w:rPr>
          <w:sz w:val="22"/>
          <w:szCs w:val="22"/>
        </w:rPr>
        <w:t xml:space="preserve">mira ad agevolare l’inserimento professionale mediante esperienza lavorativa e prevede la formazione per complessive ore 50 da effettuarsi in sostituzione dell’attività lavorativa, secondo il programma definito in un progetto formativo, con la finalità di far acquisire le competenze necessarie per ricoprire la posizione di seguito descritta. </w:t>
      </w:r>
      <w:r w:rsidRPr="002403A9">
        <w:rPr>
          <w:b/>
          <w:color w:val="auto"/>
          <w:sz w:val="22"/>
          <w:szCs w:val="22"/>
          <w:u w:val="single"/>
        </w:rPr>
        <w:t xml:space="preserve">Il contratto </w:t>
      </w:r>
      <w:r>
        <w:rPr>
          <w:b/>
          <w:color w:val="auto"/>
          <w:sz w:val="22"/>
          <w:szCs w:val="22"/>
          <w:u w:val="single"/>
        </w:rPr>
        <w:t xml:space="preserve">di FL </w:t>
      </w:r>
      <w:r w:rsidR="00973D14">
        <w:rPr>
          <w:b/>
          <w:color w:val="auto"/>
          <w:sz w:val="22"/>
          <w:szCs w:val="22"/>
          <w:u w:val="single"/>
        </w:rPr>
        <w:t>è finalizzato alla trasformazione</w:t>
      </w:r>
      <w:r w:rsidRPr="002403A9">
        <w:rPr>
          <w:b/>
          <w:color w:val="auto"/>
          <w:sz w:val="22"/>
          <w:szCs w:val="22"/>
          <w:u w:val="single"/>
        </w:rPr>
        <w:t xml:space="preserve">, alla scadenza, in </w:t>
      </w:r>
      <w:r>
        <w:rPr>
          <w:b/>
          <w:color w:val="auto"/>
          <w:sz w:val="22"/>
          <w:szCs w:val="22"/>
          <w:u w:val="single"/>
        </w:rPr>
        <w:t xml:space="preserve">un </w:t>
      </w:r>
      <w:r w:rsidRPr="002403A9">
        <w:rPr>
          <w:b/>
          <w:color w:val="auto"/>
          <w:sz w:val="22"/>
          <w:szCs w:val="22"/>
          <w:u w:val="single"/>
        </w:rPr>
        <w:t xml:space="preserve">contratto di lavoro a tempo </w:t>
      </w:r>
      <w:r>
        <w:rPr>
          <w:b/>
          <w:color w:val="auto"/>
          <w:sz w:val="22"/>
          <w:szCs w:val="22"/>
          <w:u w:val="single"/>
        </w:rPr>
        <w:t xml:space="preserve">pieno ed </w:t>
      </w:r>
      <w:r w:rsidRPr="002403A9">
        <w:rPr>
          <w:b/>
          <w:color w:val="auto"/>
          <w:sz w:val="22"/>
          <w:szCs w:val="22"/>
          <w:u w:val="single"/>
        </w:rPr>
        <w:t>indeterminato.</w:t>
      </w:r>
    </w:p>
    <w:p w14:paraId="177B222E" w14:textId="77777777" w:rsidR="000C4E37" w:rsidRPr="000C4E37" w:rsidRDefault="000C4E37" w:rsidP="000C4E37">
      <w:pPr>
        <w:pStyle w:val="Corpotesto"/>
        <w:tabs>
          <w:tab w:val="left" w:pos="1096"/>
        </w:tabs>
        <w:rPr>
          <w:b/>
          <w:sz w:val="28"/>
          <w:szCs w:val="28"/>
        </w:rPr>
      </w:pPr>
    </w:p>
    <w:p w14:paraId="69DAFD93" w14:textId="77777777" w:rsidR="000C4E37" w:rsidRPr="000C4E37" w:rsidRDefault="000C4E37" w:rsidP="000C4E37">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sidRPr="000C4E37">
        <w:rPr>
          <w:b/>
          <w:sz w:val="22"/>
          <w:szCs w:val="22"/>
        </w:rPr>
        <w:t>Articolo 1-  Profilo di competenza e attività</w:t>
      </w:r>
    </w:p>
    <w:p w14:paraId="113ED974" w14:textId="77777777" w:rsidR="000C4E37" w:rsidRPr="000C4E37" w:rsidRDefault="000C4E37" w:rsidP="000C4E37">
      <w:pPr>
        <w:pStyle w:val="Corpotesto"/>
        <w:jc w:val="center"/>
        <w:rPr>
          <w:sz w:val="22"/>
          <w:szCs w:val="22"/>
        </w:rPr>
      </w:pPr>
    </w:p>
    <w:p w14:paraId="71366B90" w14:textId="0D3BB9B5" w:rsidR="009B6618" w:rsidRDefault="009B6618" w:rsidP="009B6618">
      <w:pPr>
        <w:pStyle w:val="Corpotesto"/>
        <w:jc w:val="both"/>
        <w:rPr>
          <w:sz w:val="22"/>
          <w:szCs w:val="22"/>
        </w:rPr>
      </w:pPr>
      <w:r>
        <w:rPr>
          <w:sz w:val="22"/>
          <w:szCs w:val="22"/>
        </w:rPr>
        <w:t>L’i</w:t>
      </w:r>
      <w:r w:rsidRPr="0031706C">
        <w:rPr>
          <w:sz w:val="22"/>
          <w:szCs w:val="22"/>
        </w:rPr>
        <w:t>s</w:t>
      </w:r>
      <w:r w:rsidR="00E95A05">
        <w:rPr>
          <w:sz w:val="22"/>
          <w:szCs w:val="22"/>
        </w:rPr>
        <w:t>truttore urbanista/p</w:t>
      </w:r>
      <w:r>
        <w:rPr>
          <w:sz w:val="22"/>
          <w:szCs w:val="22"/>
        </w:rPr>
        <w:t>aesaggista presso il</w:t>
      </w:r>
      <w:r w:rsidRPr="0031706C">
        <w:rPr>
          <w:sz w:val="22"/>
          <w:szCs w:val="22"/>
        </w:rPr>
        <w:t xml:space="preserve"> Settore Ambiente e Pianificazione Territoriale</w:t>
      </w:r>
      <w:r>
        <w:rPr>
          <w:sz w:val="22"/>
          <w:szCs w:val="22"/>
        </w:rPr>
        <w:t>,</w:t>
      </w:r>
      <w:r w:rsidRPr="00CF2369">
        <w:rPr>
          <w:sz w:val="22"/>
          <w:szCs w:val="22"/>
        </w:rPr>
        <w:t xml:space="preserve"> </w:t>
      </w:r>
      <w:r>
        <w:rPr>
          <w:sz w:val="22"/>
          <w:szCs w:val="22"/>
        </w:rPr>
        <w:t>ha competenze,</w:t>
      </w:r>
      <w:r w:rsidRPr="00AD112B">
        <w:rPr>
          <w:sz w:val="22"/>
          <w:szCs w:val="22"/>
        </w:rPr>
        <w:t xml:space="preserve"> a titolo indicativo e non esaustivo</w:t>
      </w:r>
      <w:r w:rsidR="00F32F28">
        <w:rPr>
          <w:sz w:val="22"/>
          <w:szCs w:val="22"/>
        </w:rPr>
        <w:t>, in ambito di</w:t>
      </w:r>
      <w:r w:rsidR="00E95A05">
        <w:rPr>
          <w:sz w:val="22"/>
          <w:szCs w:val="22"/>
        </w:rPr>
        <w:t>:</w:t>
      </w:r>
    </w:p>
    <w:p w14:paraId="5BB79024" w14:textId="77777777" w:rsidR="00E95A05" w:rsidRPr="008256C1" w:rsidRDefault="00E95A05" w:rsidP="009B6618">
      <w:pPr>
        <w:pStyle w:val="Corpotesto"/>
        <w:jc w:val="both"/>
        <w:rPr>
          <w:sz w:val="22"/>
          <w:szCs w:val="22"/>
        </w:rPr>
      </w:pPr>
    </w:p>
    <w:p w14:paraId="2C18C9CD" w14:textId="77777777" w:rsidR="00973D14" w:rsidRDefault="00E95A05" w:rsidP="007B7CC1">
      <w:pPr>
        <w:pStyle w:val="Corpotesto"/>
        <w:numPr>
          <w:ilvl w:val="0"/>
          <w:numId w:val="12"/>
        </w:numPr>
        <w:jc w:val="both"/>
        <w:rPr>
          <w:sz w:val="22"/>
          <w:szCs w:val="22"/>
        </w:rPr>
      </w:pPr>
      <w:r w:rsidRPr="00973D14">
        <w:rPr>
          <w:sz w:val="22"/>
          <w:szCs w:val="22"/>
        </w:rPr>
        <w:t>attività istruttoria per il rilascio di autorizzazioni paesaggistiche, accertamenti di compatibilità paesaggistica</w:t>
      </w:r>
      <w:r w:rsidRPr="00E95A05">
        <w:rPr>
          <w:sz w:val="22"/>
          <w:szCs w:val="22"/>
        </w:rPr>
        <w:t xml:space="preserve"> e condoni, anche attraverso sopralluoghi; </w:t>
      </w:r>
    </w:p>
    <w:p w14:paraId="5EFBEA5F" w14:textId="5445ABCD" w:rsidR="00E95A05" w:rsidRDefault="00E95A05" w:rsidP="007B7CC1">
      <w:pPr>
        <w:pStyle w:val="Corpotesto"/>
        <w:numPr>
          <w:ilvl w:val="0"/>
          <w:numId w:val="12"/>
        </w:numPr>
        <w:jc w:val="both"/>
        <w:rPr>
          <w:sz w:val="22"/>
          <w:szCs w:val="22"/>
        </w:rPr>
      </w:pPr>
      <w:r w:rsidRPr="00E95A05">
        <w:rPr>
          <w:sz w:val="22"/>
          <w:szCs w:val="22"/>
        </w:rPr>
        <w:t>gestione portali istituzionali</w:t>
      </w:r>
      <w:r w:rsidR="00973D14">
        <w:rPr>
          <w:sz w:val="22"/>
          <w:szCs w:val="22"/>
        </w:rPr>
        <w:t xml:space="preserve"> relativi alla materia di competenza</w:t>
      </w:r>
      <w:r>
        <w:rPr>
          <w:sz w:val="22"/>
          <w:szCs w:val="22"/>
        </w:rPr>
        <w:t>;</w:t>
      </w:r>
    </w:p>
    <w:p w14:paraId="578B1737" w14:textId="7892A062" w:rsidR="00973D14" w:rsidRPr="00973D14" w:rsidRDefault="00973D14" w:rsidP="004853DC">
      <w:pPr>
        <w:pStyle w:val="Corpotesto"/>
        <w:numPr>
          <w:ilvl w:val="0"/>
          <w:numId w:val="12"/>
        </w:numPr>
        <w:jc w:val="both"/>
        <w:rPr>
          <w:sz w:val="22"/>
          <w:szCs w:val="22"/>
        </w:rPr>
      </w:pPr>
      <w:r w:rsidRPr="00973D14">
        <w:rPr>
          <w:sz w:val="22"/>
          <w:szCs w:val="22"/>
        </w:rPr>
        <w:t>partecipazione a progetti ed iniziative legate alla gestione del territorio, promossi da altri enti o associazioni.</w:t>
      </w:r>
    </w:p>
    <w:p w14:paraId="72F74778" w14:textId="77777777" w:rsidR="000C4E37" w:rsidRPr="000C4E37" w:rsidRDefault="000C4E37" w:rsidP="000C4E37">
      <w:pPr>
        <w:jc w:val="both"/>
        <w:rPr>
          <w:color w:val="auto"/>
        </w:rPr>
      </w:pPr>
    </w:p>
    <w:p w14:paraId="73E9BB0F" w14:textId="77777777" w:rsidR="003F5BCD" w:rsidRDefault="000C4E37" w:rsidP="000C4E37">
      <w:pPr>
        <w:jc w:val="both"/>
        <w:rPr>
          <w:color w:val="auto"/>
        </w:rPr>
      </w:pPr>
      <w:r w:rsidRPr="000C4E37">
        <w:rPr>
          <w:color w:val="auto"/>
        </w:rPr>
        <w:t>Le competenze – intese quali insieme delle conoscenze e delle capacità tecniche, organizzative, gestionali - che caratterizzano il profilo professionale e che saranno oggetto di valutazione sono le seguenti:</w:t>
      </w:r>
    </w:p>
    <w:p w14:paraId="46525462" w14:textId="77777777" w:rsidR="003F5BCD" w:rsidRDefault="003F5BCD" w:rsidP="000C4E37">
      <w:pPr>
        <w:jc w:val="both"/>
        <w:rPr>
          <w:color w:val="auto"/>
        </w:rPr>
      </w:pPr>
    </w:p>
    <w:p w14:paraId="4C0825D2" w14:textId="77777777" w:rsidR="00DC23EB" w:rsidRDefault="00DC23EB" w:rsidP="00DC23EB">
      <w:pPr>
        <w:jc w:val="both"/>
        <w:rPr>
          <w:u w:val="single"/>
        </w:rPr>
      </w:pPr>
      <w:r w:rsidRPr="00BD5549">
        <w:rPr>
          <w:u w:val="single"/>
        </w:rPr>
        <w:t>Conoscenze:</w:t>
      </w:r>
    </w:p>
    <w:p w14:paraId="5E0AE64C" w14:textId="2C1FC312" w:rsidR="00DC23EB" w:rsidRPr="00DB48AE" w:rsidRDefault="00DC23EB" w:rsidP="00DC23EB">
      <w:pPr>
        <w:pStyle w:val="Paragrafoelenco"/>
        <w:numPr>
          <w:ilvl w:val="0"/>
          <w:numId w:val="20"/>
        </w:numPr>
        <w:jc w:val="both"/>
      </w:pPr>
      <w:r>
        <w:t>a</w:t>
      </w:r>
      <w:r w:rsidRPr="00DB48AE">
        <w:t xml:space="preserve">pprofondite conoscenze specialistiche di natura teorica, acquisibili con la scuola </w:t>
      </w:r>
      <w:r w:rsidR="00973D14">
        <w:t xml:space="preserve">secondaria </w:t>
      </w:r>
      <w:r w:rsidRPr="00DB48AE">
        <w:t>di secondo grado, con cost</w:t>
      </w:r>
      <w:r>
        <w:t>ante necessità di aggiornamento;</w:t>
      </w:r>
    </w:p>
    <w:p w14:paraId="6331E49F" w14:textId="77777777" w:rsidR="00DC23EB" w:rsidRPr="00DB48AE" w:rsidRDefault="00DC23EB" w:rsidP="00DC23EB">
      <w:pPr>
        <w:pStyle w:val="Paragrafoelenco"/>
        <w:numPr>
          <w:ilvl w:val="0"/>
          <w:numId w:val="20"/>
        </w:numPr>
        <w:jc w:val="both"/>
      </w:pPr>
      <w:r>
        <w:t>c</w:t>
      </w:r>
      <w:r w:rsidRPr="00DB48AE">
        <w:t xml:space="preserve">onoscenza dell'organizzazione interna, delle procedure e dei sistemi </w:t>
      </w:r>
      <w:r>
        <w:t>gestionali dell'amministrazione;</w:t>
      </w:r>
    </w:p>
    <w:p w14:paraId="0C1CA100" w14:textId="77777777" w:rsidR="00DC23EB" w:rsidRPr="00DA6800" w:rsidRDefault="00DC23EB" w:rsidP="00DC23EB">
      <w:pPr>
        <w:pStyle w:val="Paragrafoelenco"/>
        <w:numPr>
          <w:ilvl w:val="0"/>
          <w:numId w:val="20"/>
        </w:numPr>
        <w:jc w:val="both"/>
      </w:pPr>
      <w:r>
        <w:t>c</w:t>
      </w:r>
      <w:r w:rsidRPr="00DB48AE">
        <w:t>ono</w:t>
      </w:r>
      <w:r>
        <w:t>scenza delle fonti informative.</w:t>
      </w:r>
    </w:p>
    <w:p w14:paraId="41592C6E" w14:textId="77777777" w:rsidR="00DC23EB" w:rsidRDefault="00DC23EB" w:rsidP="00DC23EB">
      <w:pPr>
        <w:suppressAutoHyphens/>
        <w:jc w:val="both"/>
        <w:rPr>
          <w:shd w:val="clear" w:color="auto" w:fill="FFFF00"/>
        </w:rPr>
      </w:pPr>
    </w:p>
    <w:p w14:paraId="150A50FB" w14:textId="77777777" w:rsidR="00DC23EB" w:rsidRDefault="00DC23EB" w:rsidP="00DC23EB">
      <w:pPr>
        <w:jc w:val="both"/>
        <w:rPr>
          <w:u w:val="single"/>
        </w:rPr>
      </w:pPr>
      <w:r w:rsidRPr="00BD5549">
        <w:rPr>
          <w:u w:val="single"/>
        </w:rPr>
        <w:t>Capacità tecniche:</w:t>
      </w:r>
    </w:p>
    <w:p w14:paraId="453F9309" w14:textId="77777777" w:rsidR="00DC23EB" w:rsidRPr="00575BBF" w:rsidRDefault="00DC23EB" w:rsidP="00DC23EB">
      <w:pPr>
        <w:pStyle w:val="Paragrafoelenco"/>
        <w:numPr>
          <w:ilvl w:val="0"/>
          <w:numId w:val="14"/>
        </w:numPr>
        <w:jc w:val="both"/>
        <w:rPr>
          <w:rFonts w:cs="Times New Roman"/>
        </w:rPr>
      </w:pPr>
      <w:r>
        <w:rPr>
          <w:rFonts w:cs="Times New Roman"/>
        </w:rPr>
        <w:t>c</w:t>
      </w:r>
      <w:r w:rsidRPr="00575BBF">
        <w:rPr>
          <w:rFonts w:cs="Times New Roman"/>
        </w:rPr>
        <w:t>apacità di applicare le conoscenze di riferimento per l'attività istruttoria nei processi di lavoro, assicurandone la correttezza</w:t>
      </w:r>
      <w:r>
        <w:rPr>
          <w:rFonts w:cs="Times New Roman"/>
        </w:rPr>
        <w:t>;</w:t>
      </w:r>
    </w:p>
    <w:p w14:paraId="32F88A60" w14:textId="77777777" w:rsidR="00DC23EB" w:rsidRPr="00575BBF" w:rsidRDefault="00DC23EB" w:rsidP="00DC23EB">
      <w:pPr>
        <w:pStyle w:val="Paragrafoelenco"/>
        <w:numPr>
          <w:ilvl w:val="0"/>
          <w:numId w:val="14"/>
        </w:numPr>
        <w:jc w:val="both"/>
        <w:rPr>
          <w:rFonts w:cs="Times New Roman"/>
        </w:rPr>
      </w:pPr>
      <w:r>
        <w:rPr>
          <w:rFonts w:cs="Times New Roman"/>
        </w:rPr>
        <w:t>c</w:t>
      </w:r>
      <w:r w:rsidRPr="00575BBF">
        <w:rPr>
          <w:rFonts w:cs="Times New Roman"/>
        </w:rPr>
        <w:t>apacità di utilizzare efficacemente le informazioni nei rapporti con l'utenza interna ed esterna all'U.O. di appartenenza</w:t>
      </w:r>
      <w:r>
        <w:rPr>
          <w:rFonts w:cs="Times New Roman"/>
        </w:rPr>
        <w:t>;</w:t>
      </w:r>
    </w:p>
    <w:p w14:paraId="03E15102" w14:textId="77777777" w:rsidR="00DC23EB" w:rsidRPr="00575BBF" w:rsidRDefault="00DC23EB" w:rsidP="00DC23EB">
      <w:pPr>
        <w:pStyle w:val="Paragrafoelenco"/>
        <w:numPr>
          <w:ilvl w:val="0"/>
          <w:numId w:val="14"/>
        </w:numPr>
        <w:jc w:val="both"/>
        <w:rPr>
          <w:rFonts w:cs="Times New Roman"/>
        </w:rPr>
      </w:pPr>
      <w:r>
        <w:rPr>
          <w:rFonts w:cs="Times New Roman"/>
        </w:rPr>
        <w:t>c</w:t>
      </w:r>
      <w:r w:rsidRPr="00575BBF">
        <w:rPr>
          <w:rFonts w:cs="Times New Roman"/>
        </w:rPr>
        <w:t>apacità di pensiero critico, di analisi e di soluzione di problemi di media complessità</w:t>
      </w:r>
      <w:r>
        <w:rPr>
          <w:rFonts w:cs="Times New Roman"/>
        </w:rPr>
        <w:t>;</w:t>
      </w:r>
    </w:p>
    <w:p w14:paraId="75ED5BD1" w14:textId="77777777" w:rsidR="00DC23EB" w:rsidRPr="00575BBF" w:rsidRDefault="00DC23EB" w:rsidP="00DC23EB">
      <w:pPr>
        <w:pStyle w:val="Paragrafoelenco"/>
        <w:numPr>
          <w:ilvl w:val="0"/>
          <w:numId w:val="14"/>
        </w:numPr>
        <w:jc w:val="both"/>
        <w:rPr>
          <w:rFonts w:cs="Times New Roman"/>
        </w:rPr>
      </w:pPr>
      <w:r>
        <w:rPr>
          <w:rFonts w:cs="Times New Roman"/>
        </w:rPr>
        <w:lastRenderedPageBreak/>
        <w:t>a</w:t>
      </w:r>
      <w:r w:rsidRPr="00575BBF">
        <w:rPr>
          <w:rFonts w:cs="Times New Roman"/>
        </w:rPr>
        <w:t>utonomia operativa in un ambito specializzato di lavoro, con una significativa ampiezza di soluzioni possibili, anche in assenza del supervisore</w:t>
      </w:r>
      <w:r>
        <w:rPr>
          <w:rFonts w:cs="Times New Roman"/>
        </w:rPr>
        <w:t>;</w:t>
      </w:r>
    </w:p>
    <w:p w14:paraId="2DE85391" w14:textId="77777777" w:rsidR="00DC23EB" w:rsidRPr="00E76D0D" w:rsidRDefault="00DC23EB" w:rsidP="00DC23EB">
      <w:pPr>
        <w:pStyle w:val="Paragrafoelenco"/>
        <w:numPr>
          <w:ilvl w:val="0"/>
          <w:numId w:val="14"/>
        </w:numPr>
        <w:jc w:val="both"/>
        <w:rPr>
          <w:shd w:val="clear" w:color="auto" w:fill="FFFF00"/>
        </w:rPr>
      </w:pPr>
      <w:r>
        <w:rPr>
          <w:rFonts w:cs="Times New Roman"/>
        </w:rPr>
        <w:t>c</w:t>
      </w:r>
      <w:r w:rsidRPr="00575BBF">
        <w:rPr>
          <w:rFonts w:cs="Times New Roman"/>
        </w:rPr>
        <w:t>apacità di utilizzo delle applicazioni ed apparecch</w:t>
      </w:r>
      <w:r>
        <w:rPr>
          <w:rFonts w:cs="Times New Roman"/>
        </w:rPr>
        <w:t>iature informatiche più diffuse;</w:t>
      </w:r>
    </w:p>
    <w:p w14:paraId="44DAB838" w14:textId="77777777" w:rsidR="00DC23EB" w:rsidRPr="00575BBF" w:rsidRDefault="00DC23EB" w:rsidP="00DC23EB">
      <w:pPr>
        <w:pStyle w:val="Paragrafoelenco"/>
        <w:numPr>
          <w:ilvl w:val="0"/>
          <w:numId w:val="14"/>
        </w:numPr>
        <w:jc w:val="both"/>
        <w:rPr>
          <w:shd w:val="clear" w:color="auto" w:fill="FFFF00"/>
        </w:rPr>
      </w:pPr>
      <w:r>
        <w:rPr>
          <w:rFonts w:cs="Times New Roman"/>
        </w:rPr>
        <w:t>partecipazione ad organismi collegiali.</w:t>
      </w:r>
    </w:p>
    <w:p w14:paraId="15DA0E51" w14:textId="77777777" w:rsidR="00DC23EB" w:rsidRDefault="00DC23EB" w:rsidP="00DC23EB">
      <w:pPr>
        <w:jc w:val="both"/>
        <w:rPr>
          <w:u w:val="single"/>
        </w:rPr>
      </w:pPr>
    </w:p>
    <w:p w14:paraId="69640853" w14:textId="77777777" w:rsidR="00DC23EB" w:rsidRDefault="00DC23EB" w:rsidP="00DC23EB">
      <w:pPr>
        <w:jc w:val="both"/>
        <w:rPr>
          <w:u w:val="single"/>
        </w:rPr>
      </w:pPr>
      <w:r w:rsidRPr="00BD5549">
        <w:rPr>
          <w:u w:val="single"/>
        </w:rPr>
        <w:t>Capacità comportamentali:</w:t>
      </w:r>
    </w:p>
    <w:p w14:paraId="47347D3A" w14:textId="77777777" w:rsidR="00DC23EB" w:rsidRDefault="00DC23EB" w:rsidP="00DC23EB">
      <w:pPr>
        <w:pStyle w:val="Paragrafoelenco"/>
        <w:numPr>
          <w:ilvl w:val="0"/>
          <w:numId w:val="15"/>
        </w:numPr>
        <w:jc w:val="both"/>
      </w:pPr>
      <w:r>
        <w:t>capacità di sviluppare relazioni efficaci con l'utenza e con i referenti esterni/interni;</w:t>
      </w:r>
    </w:p>
    <w:p w14:paraId="43B4FE53" w14:textId="598B451B" w:rsidR="00DC23EB" w:rsidRDefault="00DC23EB" w:rsidP="00DC23EB">
      <w:pPr>
        <w:pStyle w:val="Paragrafoelenco"/>
        <w:numPr>
          <w:ilvl w:val="0"/>
          <w:numId w:val="15"/>
        </w:numPr>
        <w:jc w:val="both"/>
      </w:pPr>
      <w:r>
        <w:t>capacità di prendere decisioni e conseguire risultati;</w:t>
      </w:r>
    </w:p>
    <w:p w14:paraId="118D9158" w14:textId="77777777" w:rsidR="00DC23EB" w:rsidRDefault="00DC23EB" w:rsidP="00DC23EB">
      <w:pPr>
        <w:pStyle w:val="Paragrafoelenco"/>
        <w:numPr>
          <w:ilvl w:val="0"/>
          <w:numId w:val="15"/>
        </w:numPr>
        <w:jc w:val="both"/>
      </w:pPr>
      <w:r>
        <w:t xml:space="preserve">capacità di lavorare in team; </w:t>
      </w:r>
    </w:p>
    <w:p w14:paraId="7F0D929D" w14:textId="77777777" w:rsidR="00DC23EB" w:rsidRDefault="00DC23EB" w:rsidP="00DC23EB">
      <w:pPr>
        <w:pStyle w:val="Paragrafoelenco"/>
        <w:numPr>
          <w:ilvl w:val="0"/>
          <w:numId w:val="15"/>
        </w:numPr>
        <w:jc w:val="both"/>
      </w:pPr>
      <w:r>
        <w:t>capacità di adattarsi alle priorità con flessibilità, adeguando il proprio comportamento al contesto lavorativo e relazionale;</w:t>
      </w:r>
    </w:p>
    <w:p w14:paraId="46BE9356" w14:textId="77777777" w:rsidR="00DC23EB" w:rsidRDefault="00DC23EB" w:rsidP="00DC23EB">
      <w:pPr>
        <w:pStyle w:val="Paragrafoelenco"/>
        <w:numPr>
          <w:ilvl w:val="0"/>
          <w:numId w:val="15"/>
        </w:numPr>
        <w:jc w:val="both"/>
      </w:pPr>
      <w:r>
        <w:t>capacità di autogestione.</w:t>
      </w:r>
    </w:p>
    <w:p w14:paraId="604E3066" w14:textId="77777777" w:rsidR="00DC23EB" w:rsidRPr="00973D14" w:rsidRDefault="00DC23EB" w:rsidP="00973D14">
      <w:pPr>
        <w:pStyle w:val="Paragrafoelenco"/>
        <w:numPr>
          <w:ilvl w:val="0"/>
          <w:numId w:val="15"/>
        </w:numPr>
        <w:jc w:val="both"/>
      </w:pPr>
      <w:r w:rsidRPr="00973D14">
        <w:t>autoconsapevolezza delle proprie emozioni, con particolare riguardo alle situazioni di stress o pressione, limitando l’impatto negativo sulla sfera lavorativa e relazionale;</w:t>
      </w:r>
    </w:p>
    <w:p w14:paraId="6B5A62D9" w14:textId="77777777" w:rsidR="00973D14" w:rsidRDefault="00DC23EB" w:rsidP="00973D14">
      <w:pPr>
        <w:pStyle w:val="Paragrafoelenco"/>
        <w:numPr>
          <w:ilvl w:val="0"/>
          <w:numId w:val="15"/>
        </w:numPr>
        <w:jc w:val="both"/>
      </w:pPr>
      <w:r w:rsidRPr="00973D14">
        <w:t>atteggiamento propositivo nell’ambit</w:t>
      </w:r>
      <w:r w:rsidR="00446579" w:rsidRPr="00973D14">
        <w:t>o della sua sfera di competenza.</w:t>
      </w:r>
    </w:p>
    <w:p w14:paraId="2F80F4CB" w14:textId="5AAE48AE" w:rsidR="003F5BCD" w:rsidRDefault="003F5BCD" w:rsidP="00973D14">
      <w:pPr>
        <w:jc w:val="both"/>
      </w:pPr>
    </w:p>
    <w:p w14:paraId="6B2715DF" w14:textId="77777777" w:rsidR="00973D14" w:rsidRPr="00973D14" w:rsidRDefault="00973D14" w:rsidP="00973D14">
      <w:pPr>
        <w:jc w:val="both"/>
      </w:pPr>
    </w:p>
    <w:p w14:paraId="145649C4" w14:textId="32052178" w:rsidR="000E1012" w:rsidRDefault="003F5BCD" w:rsidP="000E1012">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2- Riserve, </w:t>
      </w:r>
      <w:r w:rsidR="00607A87">
        <w:rPr>
          <w:b/>
          <w:sz w:val="22"/>
          <w:szCs w:val="22"/>
        </w:rPr>
        <w:t>preferenze</w:t>
      </w:r>
      <w:r>
        <w:rPr>
          <w:b/>
          <w:sz w:val="22"/>
          <w:szCs w:val="22"/>
        </w:rPr>
        <w:t xml:space="preserve"> e</w:t>
      </w:r>
      <w:r w:rsidR="00607A87">
        <w:rPr>
          <w:b/>
          <w:sz w:val="22"/>
          <w:szCs w:val="22"/>
        </w:rPr>
        <w:t xml:space="preserve"> parità</w:t>
      </w:r>
      <w:r>
        <w:rPr>
          <w:b/>
          <w:sz w:val="22"/>
          <w:szCs w:val="22"/>
        </w:rPr>
        <w:t xml:space="preserve"> di genere</w:t>
      </w:r>
    </w:p>
    <w:p w14:paraId="4D589235" w14:textId="77777777" w:rsidR="000E1012" w:rsidRPr="00AD112B" w:rsidRDefault="000E1012">
      <w:pPr>
        <w:pStyle w:val="Corpotesto"/>
        <w:jc w:val="both"/>
        <w:rPr>
          <w:sz w:val="22"/>
          <w:szCs w:val="22"/>
        </w:rPr>
      </w:pPr>
    </w:p>
    <w:p w14:paraId="1E058A1E" w14:textId="299154C4" w:rsidR="003F5BCD" w:rsidRPr="003F5BCD" w:rsidRDefault="003F5BCD" w:rsidP="001F6FD3">
      <w:pPr>
        <w:pStyle w:val="Corpotesto"/>
        <w:spacing w:after="120"/>
        <w:jc w:val="both"/>
        <w:rPr>
          <w:sz w:val="22"/>
          <w:szCs w:val="22"/>
        </w:rPr>
      </w:pPr>
      <w:r w:rsidRPr="003F5BCD">
        <w:rPr>
          <w:sz w:val="22"/>
          <w:szCs w:val="22"/>
        </w:rPr>
        <w:t xml:space="preserve">Ai sensi dell’art. 1014, comma 4 e dell’art. 678, comma 9 del D.Lgs. 66/2010, con la presente selezione si determina una frazione di riserva di posto a favore dei </w:t>
      </w:r>
      <w:r w:rsidRPr="003F5BCD">
        <w:rPr>
          <w:b/>
          <w:sz w:val="22"/>
          <w:szCs w:val="22"/>
        </w:rPr>
        <w:t>volontari delle FF.AA.</w:t>
      </w:r>
      <w:r w:rsidRPr="003F5BCD">
        <w:rPr>
          <w:sz w:val="22"/>
          <w:szCs w:val="22"/>
        </w:rPr>
        <w:t xml:space="preserve"> che verrà cumulata ad altre frazioni già originate o che si dovessero realizzare nei prossimi provvedimenti di assunzione.</w:t>
      </w:r>
    </w:p>
    <w:p w14:paraId="0FE119D5" w14:textId="25827309" w:rsidR="003F5BCD" w:rsidRPr="003F5BCD" w:rsidRDefault="003F5BCD" w:rsidP="001F6FD3">
      <w:pPr>
        <w:pStyle w:val="Corpotesto"/>
        <w:spacing w:after="120"/>
        <w:jc w:val="both"/>
        <w:rPr>
          <w:sz w:val="22"/>
          <w:szCs w:val="22"/>
        </w:rPr>
      </w:pPr>
      <w:r w:rsidRPr="003F5BCD">
        <w:rPr>
          <w:sz w:val="22"/>
          <w:szCs w:val="22"/>
        </w:rPr>
        <w:t>Ai sensi dell’art. 1</w:t>
      </w:r>
      <w:r w:rsidR="00133A7E">
        <w:rPr>
          <w:sz w:val="22"/>
          <w:szCs w:val="22"/>
        </w:rPr>
        <w:t>,</w:t>
      </w:r>
      <w:r w:rsidRPr="003F5BCD">
        <w:rPr>
          <w:sz w:val="22"/>
          <w:szCs w:val="22"/>
        </w:rPr>
        <w:t xml:space="preserve"> comma 9-bis </w:t>
      </w:r>
      <w:r w:rsidR="00133A7E">
        <w:rPr>
          <w:sz w:val="22"/>
          <w:szCs w:val="22"/>
        </w:rPr>
        <w:t>del</w:t>
      </w:r>
      <w:r w:rsidRPr="003F5BCD">
        <w:rPr>
          <w:sz w:val="22"/>
          <w:szCs w:val="22"/>
        </w:rPr>
        <w:t xml:space="preserve"> D</w:t>
      </w:r>
      <w:r w:rsidR="00133A7E">
        <w:rPr>
          <w:sz w:val="22"/>
          <w:szCs w:val="22"/>
        </w:rPr>
        <w:t>.</w:t>
      </w:r>
      <w:r w:rsidRPr="003F5BCD">
        <w:rPr>
          <w:sz w:val="22"/>
          <w:szCs w:val="22"/>
        </w:rPr>
        <w:t>L</w:t>
      </w:r>
      <w:r w:rsidR="00133A7E">
        <w:rPr>
          <w:sz w:val="22"/>
          <w:szCs w:val="22"/>
        </w:rPr>
        <w:t xml:space="preserve">. </w:t>
      </w:r>
      <w:r w:rsidRPr="003F5BCD">
        <w:rPr>
          <w:sz w:val="22"/>
          <w:szCs w:val="22"/>
        </w:rPr>
        <w:t>n. 44</w:t>
      </w:r>
      <w:r w:rsidR="00133A7E">
        <w:rPr>
          <w:sz w:val="22"/>
          <w:szCs w:val="22"/>
        </w:rPr>
        <w:t>/2023</w:t>
      </w:r>
      <w:r w:rsidRPr="003F5BCD">
        <w:rPr>
          <w:sz w:val="22"/>
          <w:szCs w:val="22"/>
        </w:rPr>
        <w:t xml:space="preserve">, si determina a favore degli </w:t>
      </w:r>
      <w:r w:rsidRPr="003F5BCD">
        <w:rPr>
          <w:b/>
          <w:sz w:val="22"/>
          <w:szCs w:val="22"/>
        </w:rPr>
        <w:t>operatori volontari che hanno concluso il servizio</w:t>
      </w:r>
      <w:r w:rsidR="00133A7E">
        <w:rPr>
          <w:b/>
          <w:sz w:val="22"/>
          <w:szCs w:val="22"/>
        </w:rPr>
        <w:t xml:space="preserve"> civile</w:t>
      </w:r>
      <w:r w:rsidRPr="003F5BCD">
        <w:rPr>
          <w:b/>
          <w:sz w:val="22"/>
          <w:szCs w:val="22"/>
        </w:rPr>
        <w:t xml:space="preserve"> universale senza demerito</w:t>
      </w:r>
      <w:r w:rsidRPr="003F5BCD">
        <w:rPr>
          <w:sz w:val="22"/>
          <w:szCs w:val="22"/>
        </w:rPr>
        <w:t xml:space="preserve"> una quota pari al 15% dei posti che verrà cumulata ad altre frazioni già originate o che si dovessero realizzare nei pross</w:t>
      </w:r>
      <w:r w:rsidR="00133A7E">
        <w:rPr>
          <w:sz w:val="22"/>
          <w:szCs w:val="22"/>
        </w:rPr>
        <w:t>imi provvedimenti di assunzione.</w:t>
      </w:r>
    </w:p>
    <w:p w14:paraId="18DE3F75" w14:textId="77777777" w:rsidR="00607A87" w:rsidRDefault="00607A87" w:rsidP="00607A87">
      <w:pPr>
        <w:pStyle w:val="Corpotesto"/>
        <w:spacing w:after="120"/>
        <w:jc w:val="both"/>
        <w:rPr>
          <w:sz w:val="22"/>
          <w:szCs w:val="22"/>
        </w:rPr>
      </w:pPr>
      <w:r w:rsidRPr="00607A87">
        <w:rPr>
          <w:sz w:val="22"/>
          <w:szCs w:val="22"/>
        </w:rPr>
        <w:t>A parità di titoli e di merito, e in assenza di ulteriori benefici previsti da leggi speciali</w:t>
      </w:r>
      <w:r>
        <w:rPr>
          <w:sz w:val="22"/>
          <w:szCs w:val="22"/>
        </w:rPr>
        <w:t xml:space="preserve"> è applicato l’ordine di preferenza dei titoli stabilito dall’art. 5, D.P.R. 487/1994. </w:t>
      </w:r>
    </w:p>
    <w:p w14:paraId="7AC489EC" w14:textId="660462E1" w:rsidR="00827F8D" w:rsidRPr="00225923" w:rsidRDefault="00827F8D" w:rsidP="00827F8D">
      <w:pPr>
        <w:pStyle w:val="Corpotesto"/>
        <w:spacing w:after="120"/>
        <w:jc w:val="both"/>
        <w:rPr>
          <w:sz w:val="22"/>
          <w:szCs w:val="22"/>
        </w:rPr>
      </w:pPr>
      <w:r w:rsidRPr="00225923">
        <w:rPr>
          <w:sz w:val="22"/>
          <w:szCs w:val="22"/>
        </w:rPr>
        <w:t>Ai sensi dell’art.6 del D.P.R. n. 487/1994 presso la Provincia di Treviso, alla data del 31.12.2022, la percentuale di rappresentatività dei generi dell’Area degli Istruttori è la seguente:</w:t>
      </w:r>
    </w:p>
    <w:p w14:paraId="60EC14A0" w14:textId="6E29B47F" w:rsidR="00827F8D" w:rsidRPr="00225923" w:rsidRDefault="00827F8D" w:rsidP="00225923">
      <w:pPr>
        <w:pStyle w:val="Corpotesto"/>
        <w:spacing w:after="120"/>
        <w:jc w:val="both"/>
        <w:rPr>
          <w:sz w:val="22"/>
          <w:szCs w:val="22"/>
        </w:rPr>
      </w:pPr>
      <w:r w:rsidRPr="00225923">
        <w:rPr>
          <w:sz w:val="22"/>
          <w:szCs w:val="22"/>
        </w:rPr>
        <w:t xml:space="preserve">genere maschile: </w:t>
      </w:r>
      <w:r w:rsidR="004F7BC5" w:rsidRPr="00225923">
        <w:rPr>
          <w:sz w:val="22"/>
          <w:szCs w:val="22"/>
        </w:rPr>
        <w:t>44.14</w:t>
      </w:r>
      <w:r w:rsidR="001C6D9B">
        <w:rPr>
          <w:sz w:val="22"/>
          <w:szCs w:val="22"/>
        </w:rPr>
        <w:t>%</w:t>
      </w:r>
    </w:p>
    <w:p w14:paraId="5BE01B8F" w14:textId="29970C58" w:rsidR="00827F8D" w:rsidRPr="00225923" w:rsidRDefault="00827F8D" w:rsidP="00225923">
      <w:pPr>
        <w:pStyle w:val="Corpotesto"/>
        <w:spacing w:after="120"/>
        <w:jc w:val="both"/>
        <w:rPr>
          <w:sz w:val="22"/>
          <w:szCs w:val="22"/>
        </w:rPr>
      </w:pPr>
      <w:r w:rsidRPr="00225923">
        <w:rPr>
          <w:sz w:val="22"/>
          <w:szCs w:val="22"/>
        </w:rPr>
        <w:t xml:space="preserve">genere femminile: </w:t>
      </w:r>
      <w:r w:rsidR="004F7BC5" w:rsidRPr="00225923">
        <w:rPr>
          <w:sz w:val="22"/>
          <w:szCs w:val="22"/>
        </w:rPr>
        <w:t>55</w:t>
      </w:r>
      <w:r w:rsidRPr="00225923">
        <w:rPr>
          <w:sz w:val="22"/>
          <w:szCs w:val="22"/>
        </w:rPr>
        <w:t>.</w:t>
      </w:r>
      <w:r w:rsidR="004F7BC5" w:rsidRPr="00225923">
        <w:rPr>
          <w:sz w:val="22"/>
          <w:szCs w:val="22"/>
        </w:rPr>
        <w:t>86</w:t>
      </w:r>
      <w:r w:rsidR="001C6D9B">
        <w:rPr>
          <w:sz w:val="22"/>
          <w:szCs w:val="22"/>
        </w:rPr>
        <w:t xml:space="preserve"> %</w:t>
      </w:r>
      <w:bookmarkStart w:id="0" w:name="_GoBack"/>
      <w:bookmarkEnd w:id="0"/>
    </w:p>
    <w:p w14:paraId="3F8E2A32" w14:textId="74FAF3B4" w:rsidR="00827F8D" w:rsidRPr="00225923" w:rsidRDefault="00827F8D" w:rsidP="00225923">
      <w:pPr>
        <w:pStyle w:val="Corpotesto"/>
        <w:spacing w:after="120"/>
        <w:jc w:val="both"/>
        <w:rPr>
          <w:sz w:val="22"/>
          <w:szCs w:val="22"/>
        </w:rPr>
      </w:pPr>
      <w:r w:rsidRPr="00225923">
        <w:rPr>
          <w:sz w:val="22"/>
          <w:szCs w:val="22"/>
        </w:rPr>
        <w:t xml:space="preserve">differenziale tra i generi: </w:t>
      </w:r>
      <w:r w:rsidR="004F7BC5" w:rsidRPr="00225923">
        <w:rPr>
          <w:sz w:val="22"/>
          <w:szCs w:val="22"/>
        </w:rPr>
        <w:t>11</w:t>
      </w:r>
      <w:r w:rsidRPr="00225923">
        <w:rPr>
          <w:sz w:val="22"/>
          <w:szCs w:val="22"/>
        </w:rPr>
        <w:t>.</w:t>
      </w:r>
      <w:r w:rsidR="004F7BC5" w:rsidRPr="00225923">
        <w:rPr>
          <w:sz w:val="22"/>
          <w:szCs w:val="22"/>
        </w:rPr>
        <w:t>72</w:t>
      </w:r>
      <w:r w:rsidRPr="00225923">
        <w:rPr>
          <w:sz w:val="22"/>
          <w:szCs w:val="22"/>
        </w:rPr>
        <w:t xml:space="preserve">% </w:t>
      </w:r>
    </w:p>
    <w:p w14:paraId="7735A3DC" w14:textId="69F9FEC4" w:rsidR="003F5BCD" w:rsidRPr="003F5BCD" w:rsidRDefault="004F7BC5" w:rsidP="004F7BC5">
      <w:pPr>
        <w:pStyle w:val="Corpotesto"/>
        <w:spacing w:after="120"/>
        <w:jc w:val="both"/>
        <w:rPr>
          <w:sz w:val="22"/>
          <w:szCs w:val="22"/>
        </w:rPr>
      </w:pPr>
      <w:r w:rsidRPr="00225923">
        <w:rPr>
          <w:sz w:val="22"/>
          <w:szCs w:val="22"/>
        </w:rPr>
        <w:t>Pertanto, essendo il differenziale tra i generi non superiore al 30%, non si applica il titolo di preferenza di cui all’art. 5, comma 4, lett. o) del D.P.R. 487/1994.</w:t>
      </w:r>
    </w:p>
    <w:p w14:paraId="268BCBDF" w14:textId="77777777" w:rsidR="00D56760" w:rsidRDefault="00D56760" w:rsidP="00D56760">
      <w:pPr>
        <w:pStyle w:val="Corpotesto"/>
        <w:spacing w:after="120"/>
        <w:jc w:val="both"/>
        <w:rPr>
          <w:sz w:val="22"/>
          <w:szCs w:val="22"/>
        </w:rPr>
      </w:pPr>
      <w:r w:rsidRPr="003F5BCD">
        <w:rPr>
          <w:sz w:val="22"/>
          <w:szCs w:val="22"/>
        </w:rPr>
        <w:t>L’Amministrazione provinciale garantisce pari opportunità tra uomini e donne ai sensi del D. Lgs. 11 aprile 2006 n. 198.</w:t>
      </w:r>
    </w:p>
    <w:p w14:paraId="6E5E8418" w14:textId="71D7F9CC" w:rsidR="00A008E3" w:rsidRPr="00225923" w:rsidRDefault="00A008E3" w:rsidP="00D56760">
      <w:pPr>
        <w:pStyle w:val="Corpotesto"/>
        <w:spacing w:after="120"/>
        <w:jc w:val="both"/>
        <w:rPr>
          <w:sz w:val="22"/>
          <w:szCs w:val="22"/>
        </w:rPr>
      </w:pPr>
      <w:r w:rsidRPr="00225923">
        <w:rPr>
          <w:sz w:val="22"/>
          <w:szCs w:val="22"/>
        </w:rPr>
        <w:t>Ai sensi dell’art. 3, co. 4, D.P.R. 487/1994, l</w:t>
      </w:r>
      <w:r w:rsidR="00B24F13" w:rsidRPr="00225923">
        <w:rPr>
          <w:sz w:val="22"/>
          <w:szCs w:val="22"/>
        </w:rPr>
        <w:t xml:space="preserve">e percentuali di </w:t>
      </w:r>
      <w:r w:rsidR="00C649BE" w:rsidRPr="00225923">
        <w:rPr>
          <w:sz w:val="22"/>
          <w:szCs w:val="22"/>
        </w:rPr>
        <w:t xml:space="preserve">personale in servizio presso l’Amministrazione alla data del 31.12.2022, appartenenti alle </w:t>
      </w:r>
      <w:r w:rsidRPr="00225923">
        <w:rPr>
          <w:sz w:val="22"/>
          <w:szCs w:val="22"/>
        </w:rPr>
        <w:t>categorie riservatarie (art. 5</w:t>
      </w:r>
      <w:r w:rsidR="00C649BE" w:rsidRPr="00225923">
        <w:rPr>
          <w:sz w:val="22"/>
          <w:szCs w:val="22"/>
        </w:rPr>
        <w:t xml:space="preserve"> del medesimo</w:t>
      </w:r>
      <w:r w:rsidRPr="00225923">
        <w:rPr>
          <w:sz w:val="22"/>
          <w:szCs w:val="22"/>
        </w:rPr>
        <w:t xml:space="preserve"> D.P.R.) </w:t>
      </w:r>
      <w:r w:rsidR="00C649BE" w:rsidRPr="00225923">
        <w:rPr>
          <w:sz w:val="22"/>
          <w:szCs w:val="22"/>
        </w:rPr>
        <w:t>inquadrate ne</w:t>
      </w:r>
      <w:r w:rsidRPr="00225923">
        <w:rPr>
          <w:sz w:val="22"/>
          <w:szCs w:val="22"/>
        </w:rPr>
        <w:t>ll’area degli Ist</w:t>
      </w:r>
      <w:r w:rsidR="00225923" w:rsidRPr="00225923">
        <w:rPr>
          <w:sz w:val="22"/>
          <w:szCs w:val="22"/>
        </w:rPr>
        <w:t>r</w:t>
      </w:r>
      <w:r w:rsidRPr="00225923">
        <w:rPr>
          <w:sz w:val="22"/>
          <w:szCs w:val="22"/>
        </w:rPr>
        <w:t xml:space="preserve">uttori, sono le seguenti: </w:t>
      </w:r>
    </w:p>
    <w:p w14:paraId="520F4FE1" w14:textId="1D6928F7" w:rsidR="00A008E3" w:rsidRPr="00225923" w:rsidRDefault="00A008E3" w:rsidP="00A008E3">
      <w:pPr>
        <w:pStyle w:val="Corpotesto"/>
        <w:numPr>
          <w:ilvl w:val="0"/>
          <w:numId w:val="27"/>
        </w:numPr>
        <w:spacing w:after="120"/>
        <w:jc w:val="both"/>
        <w:rPr>
          <w:sz w:val="22"/>
          <w:szCs w:val="22"/>
        </w:rPr>
      </w:pPr>
      <w:r w:rsidRPr="00225923">
        <w:rPr>
          <w:sz w:val="22"/>
          <w:szCs w:val="22"/>
        </w:rPr>
        <w:t>legge n. 68/1999: 4,83%</w:t>
      </w:r>
    </w:p>
    <w:p w14:paraId="4537BC69" w14:textId="0236AC81" w:rsidR="00A008E3" w:rsidRPr="00225923" w:rsidRDefault="00A008E3" w:rsidP="00A008E3">
      <w:pPr>
        <w:pStyle w:val="Corpotesto"/>
        <w:numPr>
          <w:ilvl w:val="0"/>
          <w:numId w:val="27"/>
        </w:numPr>
        <w:spacing w:after="120"/>
        <w:jc w:val="both"/>
        <w:rPr>
          <w:sz w:val="22"/>
          <w:szCs w:val="22"/>
        </w:rPr>
      </w:pPr>
      <w:r w:rsidRPr="00225923">
        <w:rPr>
          <w:sz w:val="22"/>
          <w:szCs w:val="22"/>
        </w:rPr>
        <w:t>artt. 1014 e 678 del d.lgs. 66/2010</w:t>
      </w:r>
      <w:r w:rsidR="00C649BE" w:rsidRPr="00225923">
        <w:rPr>
          <w:sz w:val="22"/>
          <w:szCs w:val="22"/>
        </w:rPr>
        <w:t xml:space="preserve"> (ordinamento militare)</w:t>
      </w:r>
      <w:r w:rsidRPr="00225923">
        <w:rPr>
          <w:sz w:val="22"/>
          <w:szCs w:val="22"/>
        </w:rPr>
        <w:t>: 0%</w:t>
      </w:r>
      <w:r w:rsidR="00C649BE" w:rsidRPr="00225923">
        <w:rPr>
          <w:sz w:val="22"/>
          <w:szCs w:val="22"/>
        </w:rPr>
        <w:t>.</w:t>
      </w:r>
    </w:p>
    <w:p w14:paraId="7CA9DA6D" w14:textId="77777777" w:rsidR="00B24F13" w:rsidRPr="003F5BCD" w:rsidRDefault="00B24F13" w:rsidP="00D56760">
      <w:pPr>
        <w:pStyle w:val="Corpotesto"/>
        <w:spacing w:after="120"/>
        <w:jc w:val="both"/>
        <w:rPr>
          <w:sz w:val="22"/>
          <w:szCs w:val="22"/>
        </w:rPr>
      </w:pPr>
    </w:p>
    <w:p w14:paraId="4B0F4332" w14:textId="77777777" w:rsidR="008F2DA4" w:rsidRDefault="00F54AF6">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w:t>
      </w:r>
      <w:r w:rsidR="008767DA">
        <w:rPr>
          <w:b/>
          <w:sz w:val="22"/>
          <w:szCs w:val="22"/>
        </w:rPr>
        <w:t xml:space="preserve">rticolo </w:t>
      </w:r>
      <w:r w:rsidR="000E1012">
        <w:rPr>
          <w:b/>
          <w:sz w:val="22"/>
          <w:szCs w:val="22"/>
        </w:rPr>
        <w:t>3</w:t>
      </w:r>
      <w:r w:rsidR="008767DA">
        <w:rPr>
          <w:b/>
          <w:sz w:val="22"/>
          <w:szCs w:val="22"/>
        </w:rPr>
        <w:t xml:space="preserve">- </w:t>
      </w:r>
      <w:r w:rsidR="00020640">
        <w:rPr>
          <w:b/>
          <w:sz w:val="22"/>
          <w:szCs w:val="22"/>
        </w:rPr>
        <w:t>Contratto applicato e t</w:t>
      </w:r>
      <w:r w:rsidR="008767DA">
        <w:rPr>
          <w:b/>
          <w:sz w:val="22"/>
          <w:szCs w:val="22"/>
        </w:rPr>
        <w:t xml:space="preserve">rattamento economico </w:t>
      </w:r>
    </w:p>
    <w:p w14:paraId="2391BBD1" w14:textId="77777777" w:rsidR="008F2DA4" w:rsidRDefault="008F2DA4">
      <w:pPr>
        <w:pStyle w:val="Corpotesto"/>
        <w:jc w:val="center"/>
        <w:rPr>
          <w:sz w:val="22"/>
          <w:szCs w:val="22"/>
        </w:rPr>
      </w:pPr>
    </w:p>
    <w:p w14:paraId="28DF14EC" w14:textId="536DFBC8" w:rsidR="00020640" w:rsidRDefault="00020640" w:rsidP="00636CA2">
      <w:pPr>
        <w:pStyle w:val="Corpotesto"/>
        <w:jc w:val="both"/>
        <w:rPr>
          <w:sz w:val="22"/>
          <w:szCs w:val="22"/>
        </w:rPr>
      </w:pPr>
      <w:r w:rsidRPr="00020640">
        <w:rPr>
          <w:sz w:val="22"/>
          <w:szCs w:val="22"/>
        </w:rPr>
        <w:t>In caso di assunzione, al</w:t>
      </w:r>
      <w:r w:rsidR="0023783A">
        <w:rPr>
          <w:sz w:val="22"/>
          <w:szCs w:val="22"/>
        </w:rPr>
        <w:t>la professionalità ricoperta</w:t>
      </w:r>
      <w:r w:rsidRPr="00020640">
        <w:rPr>
          <w:sz w:val="22"/>
          <w:szCs w:val="22"/>
        </w:rPr>
        <w:t xml:space="preserve"> in oggetto sarà applicato il vigente Contratto Collettivo Nazionale di Lavoro per il personale del comparto “Funzioni Locali” del 16.11.2022.</w:t>
      </w:r>
    </w:p>
    <w:p w14:paraId="42E42DD1" w14:textId="77777777" w:rsidR="00023E39" w:rsidRPr="00020640" w:rsidRDefault="00023E39" w:rsidP="00636CA2">
      <w:pPr>
        <w:pStyle w:val="Corpotesto"/>
        <w:jc w:val="both"/>
        <w:rPr>
          <w:sz w:val="22"/>
          <w:szCs w:val="22"/>
        </w:rPr>
      </w:pPr>
    </w:p>
    <w:p w14:paraId="568B014B" w14:textId="77777777" w:rsidR="00020640" w:rsidRPr="00020640" w:rsidRDefault="00020640" w:rsidP="004B2383">
      <w:pPr>
        <w:pStyle w:val="Corpotesto"/>
        <w:rPr>
          <w:sz w:val="22"/>
          <w:szCs w:val="22"/>
        </w:rPr>
      </w:pPr>
      <w:r w:rsidRPr="00020640">
        <w:rPr>
          <w:sz w:val="22"/>
          <w:szCs w:val="22"/>
        </w:rPr>
        <w:t>Il trattamento economico fisso e continuativo sarà così costituito:</w:t>
      </w:r>
    </w:p>
    <w:p w14:paraId="2DBD719D" w14:textId="515D2A73" w:rsidR="00020640" w:rsidRPr="00020640" w:rsidRDefault="00020640" w:rsidP="007B7CC1">
      <w:pPr>
        <w:pStyle w:val="Corpotesto"/>
        <w:numPr>
          <w:ilvl w:val="0"/>
          <w:numId w:val="4"/>
        </w:numPr>
        <w:jc w:val="both"/>
        <w:rPr>
          <w:sz w:val="22"/>
          <w:szCs w:val="22"/>
        </w:rPr>
      </w:pPr>
      <w:r w:rsidRPr="00020640">
        <w:rPr>
          <w:sz w:val="22"/>
          <w:szCs w:val="22"/>
        </w:rPr>
        <w:t>stipendi</w:t>
      </w:r>
      <w:r w:rsidR="0080572D">
        <w:rPr>
          <w:sz w:val="22"/>
          <w:szCs w:val="22"/>
        </w:rPr>
        <w:t xml:space="preserve">o tabellare previsto per l’area degli istruttori </w:t>
      </w:r>
      <w:r w:rsidRPr="00020640">
        <w:rPr>
          <w:sz w:val="22"/>
          <w:szCs w:val="22"/>
        </w:rPr>
        <w:t>dal vigente C.C.N.L.;</w:t>
      </w:r>
    </w:p>
    <w:p w14:paraId="57BC65EE" w14:textId="77777777" w:rsidR="00020640" w:rsidRPr="00020640" w:rsidRDefault="00020640" w:rsidP="007B7CC1">
      <w:pPr>
        <w:pStyle w:val="Corpotesto"/>
        <w:numPr>
          <w:ilvl w:val="0"/>
          <w:numId w:val="4"/>
        </w:numPr>
        <w:jc w:val="both"/>
        <w:rPr>
          <w:sz w:val="22"/>
          <w:szCs w:val="22"/>
        </w:rPr>
      </w:pPr>
      <w:r w:rsidRPr="00020640">
        <w:rPr>
          <w:sz w:val="22"/>
          <w:szCs w:val="22"/>
        </w:rPr>
        <w:t>indennità di comparto;</w:t>
      </w:r>
    </w:p>
    <w:p w14:paraId="719F49C1" w14:textId="77777777" w:rsidR="00020640" w:rsidRPr="00020640" w:rsidRDefault="00020640" w:rsidP="007B7CC1">
      <w:pPr>
        <w:pStyle w:val="Corpotesto"/>
        <w:numPr>
          <w:ilvl w:val="0"/>
          <w:numId w:val="4"/>
        </w:numPr>
        <w:jc w:val="both"/>
        <w:rPr>
          <w:sz w:val="22"/>
          <w:szCs w:val="22"/>
        </w:rPr>
      </w:pPr>
      <w:r w:rsidRPr="00020640">
        <w:rPr>
          <w:sz w:val="22"/>
          <w:szCs w:val="22"/>
        </w:rPr>
        <w:t>tredicesima mensilità;</w:t>
      </w:r>
    </w:p>
    <w:p w14:paraId="06DD5958" w14:textId="77777777" w:rsidR="00020640" w:rsidRDefault="00020640" w:rsidP="007B7CC1">
      <w:pPr>
        <w:pStyle w:val="Corpotesto"/>
        <w:numPr>
          <w:ilvl w:val="0"/>
          <w:numId w:val="4"/>
        </w:numPr>
        <w:jc w:val="both"/>
        <w:rPr>
          <w:sz w:val="22"/>
          <w:szCs w:val="22"/>
        </w:rPr>
      </w:pPr>
      <w:r w:rsidRPr="00020640">
        <w:rPr>
          <w:sz w:val="22"/>
          <w:szCs w:val="22"/>
        </w:rPr>
        <w:t>altri compensi di natura fissa ed accessoria previsti dai contratti collettivi nazionali.</w:t>
      </w:r>
    </w:p>
    <w:p w14:paraId="46BE75B4" w14:textId="77777777" w:rsidR="00023E39" w:rsidRPr="00020640" w:rsidRDefault="00023E39" w:rsidP="00023E39">
      <w:pPr>
        <w:pStyle w:val="Corpotesto"/>
        <w:ind w:left="720"/>
        <w:jc w:val="both"/>
        <w:rPr>
          <w:sz w:val="22"/>
          <w:szCs w:val="22"/>
        </w:rPr>
      </w:pPr>
    </w:p>
    <w:p w14:paraId="79ACE356" w14:textId="01CB12F2" w:rsidR="00012A32" w:rsidRDefault="00020640" w:rsidP="00114884">
      <w:pPr>
        <w:pStyle w:val="Corpotesto"/>
        <w:jc w:val="both"/>
        <w:rPr>
          <w:sz w:val="22"/>
          <w:szCs w:val="22"/>
        </w:rPr>
      </w:pPr>
      <w:r w:rsidRPr="00020640">
        <w:rPr>
          <w:sz w:val="22"/>
          <w:szCs w:val="22"/>
        </w:rPr>
        <w:t>I suddetti emolumenti sono soggetti alle trattenute previdenziali, assistenziali ed erariali, come previsto per legge.</w:t>
      </w:r>
    </w:p>
    <w:p w14:paraId="2BE7B3FA" w14:textId="77777777" w:rsidR="009B6618" w:rsidRDefault="009B6618" w:rsidP="00114884">
      <w:pPr>
        <w:pStyle w:val="Corpotesto"/>
        <w:jc w:val="both"/>
        <w:rPr>
          <w:sz w:val="22"/>
          <w:szCs w:val="22"/>
        </w:rPr>
      </w:pPr>
    </w:p>
    <w:p w14:paraId="789A42C4" w14:textId="77777777"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trike/>
          <w:sz w:val="22"/>
          <w:szCs w:val="22"/>
        </w:rPr>
      </w:pPr>
      <w:r>
        <w:rPr>
          <w:b/>
          <w:sz w:val="22"/>
          <w:szCs w:val="22"/>
        </w:rPr>
        <w:t xml:space="preserve">Articolo </w:t>
      </w:r>
      <w:r w:rsidR="000E1012">
        <w:rPr>
          <w:b/>
          <w:sz w:val="22"/>
          <w:szCs w:val="22"/>
        </w:rPr>
        <w:t>4</w:t>
      </w:r>
      <w:r>
        <w:rPr>
          <w:b/>
          <w:sz w:val="22"/>
          <w:szCs w:val="22"/>
        </w:rPr>
        <w:t xml:space="preserve"> - Requisiti per l’ammissione alla procedura </w:t>
      </w:r>
      <w:r w:rsidR="00582975">
        <w:rPr>
          <w:b/>
          <w:sz w:val="22"/>
          <w:szCs w:val="22"/>
        </w:rPr>
        <w:t>selettiva</w:t>
      </w:r>
    </w:p>
    <w:p w14:paraId="51004207" w14:textId="77777777" w:rsidR="008F2DA4" w:rsidRDefault="008F2DA4">
      <w:pPr>
        <w:pStyle w:val="Corpotesto"/>
        <w:jc w:val="center"/>
        <w:rPr>
          <w:b/>
          <w:sz w:val="22"/>
          <w:szCs w:val="22"/>
        </w:rPr>
      </w:pPr>
    </w:p>
    <w:p w14:paraId="11F1E4E1" w14:textId="77777777" w:rsidR="008F2DA4" w:rsidRDefault="008767DA">
      <w:pPr>
        <w:pStyle w:val="Corpotesto"/>
        <w:spacing w:after="120"/>
        <w:jc w:val="both"/>
        <w:rPr>
          <w:sz w:val="22"/>
          <w:szCs w:val="22"/>
        </w:rPr>
      </w:pPr>
      <w:r>
        <w:rPr>
          <w:sz w:val="22"/>
          <w:szCs w:val="22"/>
        </w:rPr>
        <w:t>Sono ammessi a partecipare alla selezione i candidati in p</w:t>
      </w:r>
      <w:r w:rsidR="00224214">
        <w:rPr>
          <w:sz w:val="22"/>
          <w:szCs w:val="22"/>
        </w:rPr>
        <w:t xml:space="preserve">ossesso dei seguenti requisiti dichiarati </w:t>
      </w:r>
      <w:r>
        <w:rPr>
          <w:sz w:val="22"/>
          <w:szCs w:val="22"/>
        </w:rPr>
        <w:t xml:space="preserve">nella domanda di partecipazione: </w:t>
      </w:r>
    </w:p>
    <w:p w14:paraId="07E65985" w14:textId="77777777" w:rsidR="008F2DA4" w:rsidRDefault="008767DA">
      <w:pPr>
        <w:pStyle w:val="Corpotesto"/>
        <w:spacing w:after="120"/>
        <w:jc w:val="both"/>
        <w:rPr>
          <w:sz w:val="22"/>
          <w:szCs w:val="22"/>
          <w:u w:val="single"/>
        </w:rPr>
      </w:pPr>
      <w:r>
        <w:rPr>
          <w:b/>
          <w:sz w:val="22"/>
          <w:szCs w:val="22"/>
          <w:u w:val="single"/>
        </w:rPr>
        <w:t>a) Requisiti generali</w:t>
      </w:r>
      <w:r>
        <w:rPr>
          <w:sz w:val="22"/>
          <w:szCs w:val="22"/>
          <w:u w:val="single"/>
        </w:rPr>
        <w:t>:</w:t>
      </w:r>
    </w:p>
    <w:p w14:paraId="2B04E543" w14:textId="52E7E300" w:rsidR="008F2DA4" w:rsidRDefault="008767DA" w:rsidP="00AA7BFC">
      <w:pPr>
        <w:pStyle w:val="Paragrafoelenco"/>
        <w:numPr>
          <w:ilvl w:val="0"/>
          <w:numId w:val="2"/>
        </w:numPr>
        <w:jc w:val="both"/>
      </w:pPr>
      <w:r>
        <w:t>cittadinanza italiana. Ai sensi dell’art. 38, commi 1</w:t>
      </w:r>
      <w:r w:rsidR="00A864D4">
        <w:t xml:space="preserve"> e</w:t>
      </w:r>
      <w:r>
        <w:t xml:space="preserve"> 3 bis, del D.lgs. 165/2001, il requisito della cittadinanza italiana non è richiesto (fermi restando i requisiti del godimento dei diritti civili e politici anche negli Stati di appartenenza o provenienza, dell’adeguata conoscenza della lingua italiana e tutti gli altri requisiti previsti per i cittadini della Repubblica) per: </w:t>
      </w:r>
    </w:p>
    <w:p w14:paraId="75DBF9AD" w14:textId="77777777" w:rsidR="008F2DA4" w:rsidRDefault="008767DA" w:rsidP="00AA7BFC">
      <w:pPr>
        <w:pStyle w:val="Paragrafoelenco"/>
        <w:numPr>
          <w:ilvl w:val="0"/>
          <w:numId w:val="3"/>
        </w:numPr>
        <w:jc w:val="both"/>
      </w:pPr>
      <w:r>
        <w:t xml:space="preserve">i cittadini di uno degli Stati membri dell’Unione Europea e i loro familiari, non aventi la cittadinanza di uno Stato membro, che siano titolari del diritto di soggiorno o del diritto di soggiorno permanente; </w:t>
      </w:r>
    </w:p>
    <w:p w14:paraId="130666D9" w14:textId="77777777" w:rsidR="008F2DA4" w:rsidRPr="00F52944" w:rsidRDefault="008767DA" w:rsidP="00AA7BFC">
      <w:pPr>
        <w:pStyle w:val="Paragrafoelenco"/>
        <w:numPr>
          <w:ilvl w:val="0"/>
          <w:numId w:val="3"/>
        </w:numPr>
        <w:spacing w:after="120"/>
        <w:jc w:val="both"/>
      </w:pPr>
      <w:r>
        <w:t>i cittadini di Paesi terzi che siano titolari del permesso di soggiorno UE per soggiornanti di lungo periodo o che siano titolari dello status di rifugiato ovvero dello status di prote</w:t>
      </w:r>
      <w:r w:rsidR="00795697">
        <w:t xml:space="preserve">zione </w:t>
      </w:r>
      <w:r w:rsidR="00795697" w:rsidRPr="00F52944">
        <w:t>sussidiaria;</w:t>
      </w:r>
    </w:p>
    <w:p w14:paraId="4426B5D9" w14:textId="77777777" w:rsidR="005622C4" w:rsidRDefault="005622C4" w:rsidP="005622C4">
      <w:pPr>
        <w:pStyle w:val="Paragrafoelenco"/>
        <w:numPr>
          <w:ilvl w:val="0"/>
          <w:numId w:val="2"/>
        </w:numPr>
        <w:jc w:val="both"/>
      </w:pPr>
      <w:r w:rsidRPr="00B75454">
        <w:t>età non inferiore agli anni 18 e non superiore ad anni 32 compiuti (requisito che deve essere mantenuto fino alla data di sottoscrizione del contratto formazione e lavoro);</w:t>
      </w:r>
    </w:p>
    <w:p w14:paraId="6E2A4643" w14:textId="77777777" w:rsidR="003F2F80" w:rsidRDefault="003F2F80" w:rsidP="003F2F80">
      <w:pPr>
        <w:pStyle w:val="Paragrafoelenco"/>
        <w:ind w:left="720" w:firstLine="0"/>
        <w:jc w:val="both"/>
      </w:pPr>
    </w:p>
    <w:p w14:paraId="768B7AF3" w14:textId="77777777" w:rsidR="008F2DA4" w:rsidRPr="00141BD1" w:rsidRDefault="008767DA" w:rsidP="00D73729">
      <w:pPr>
        <w:pStyle w:val="Paragrafoelenco"/>
        <w:numPr>
          <w:ilvl w:val="0"/>
          <w:numId w:val="2"/>
        </w:numPr>
        <w:spacing w:after="200"/>
        <w:jc w:val="both"/>
      </w:pPr>
      <w:r w:rsidRPr="00990C64">
        <w:t>godimento dei diritti civili e politici</w:t>
      </w:r>
      <w:r w:rsidR="008F6E05" w:rsidRPr="00990C64">
        <w:t xml:space="preserve">. Per i candidati non cittadini italiani e non titolari </w:t>
      </w:r>
      <w:r w:rsidR="008F6E05" w:rsidRPr="00141BD1">
        <w:t>dello status di rifugiato o di protezione sussidiaria, il godimento dei diritti civili e politici è riferito al Paese di cittadinanza;</w:t>
      </w:r>
      <w:r w:rsidR="00D73729" w:rsidRPr="00141BD1">
        <w:t xml:space="preserve">  </w:t>
      </w:r>
    </w:p>
    <w:p w14:paraId="5FF8C4DF" w14:textId="77777777" w:rsidR="008F2DA4" w:rsidRPr="00141BD1" w:rsidRDefault="008767DA" w:rsidP="00D73729">
      <w:pPr>
        <w:pStyle w:val="Paragrafoelenco"/>
        <w:numPr>
          <w:ilvl w:val="0"/>
          <w:numId w:val="2"/>
        </w:numPr>
        <w:spacing w:after="200"/>
        <w:jc w:val="both"/>
      </w:pPr>
      <w:r w:rsidRPr="00141BD1">
        <w:t>regolare posizione nei riguardi degli obblighi militari, per gli obbligati ai sensi di legge;</w:t>
      </w:r>
    </w:p>
    <w:p w14:paraId="65A57DF2" w14:textId="635D12B9" w:rsidR="00773FCD" w:rsidRPr="0023783A" w:rsidRDefault="008767DA" w:rsidP="00D73729">
      <w:pPr>
        <w:pStyle w:val="Paragrafoelenco"/>
        <w:numPr>
          <w:ilvl w:val="0"/>
          <w:numId w:val="2"/>
        </w:numPr>
        <w:spacing w:after="120"/>
        <w:jc w:val="both"/>
      </w:pPr>
      <w:r w:rsidRPr="00F52944">
        <w:t xml:space="preserve">idoneità fisica all'attività lavorativa da svolgere. L’amministrazione esperisce appositi accertamenti al momento dell’assunzione in servizio. Data la particolare natura </w:t>
      </w:r>
      <w:r w:rsidR="003F65F2" w:rsidRPr="00F52944">
        <w:t>della</w:t>
      </w:r>
      <w:r w:rsidRPr="00F52944">
        <w:t xml:space="preserve"> posizione di lavoro</w:t>
      </w:r>
      <w:r w:rsidR="00F52944" w:rsidRPr="0023783A">
        <w:t xml:space="preserve">, </w:t>
      </w:r>
      <w:r w:rsidR="0073394F" w:rsidRPr="0023783A">
        <w:t>la condizione di privo della vista comporta inidoneità fisica al posto messo a selezione, ai sensi dell’art. 1 della legge 28.3.1991, n. 120;</w:t>
      </w:r>
    </w:p>
    <w:p w14:paraId="0653829B" w14:textId="031D7DF6" w:rsidR="00B30ED8" w:rsidRPr="006143D0" w:rsidRDefault="00773FCD" w:rsidP="006956CA">
      <w:pPr>
        <w:pStyle w:val="Paragrafoelenco"/>
        <w:numPr>
          <w:ilvl w:val="0"/>
          <w:numId w:val="2"/>
        </w:numPr>
        <w:spacing w:after="120"/>
        <w:jc w:val="both"/>
      </w:pPr>
      <w:r w:rsidRPr="006143D0">
        <w:t xml:space="preserve">non aver riportato condanne penali con sentenza passata in giudicato per reati che costituiscono un impedimento all’assunzione presso una pubblica amministrazione. Coloro che hanno in corso procedimenti penali, procedimenti amministrativi per l'applicazione di misure di sicurezza o di prevenzione o precedenti penali a proprio carico iscrivibili nel casellario giudiziale, ai sensi dell'articolo 3 del decreto del Presidente della Repubblica 14 novembre 2002, n. 313, </w:t>
      </w:r>
      <w:r w:rsidR="006143D0" w:rsidRPr="006143D0">
        <w:t xml:space="preserve">devono </w:t>
      </w:r>
      <w:r w:rsidRPr="006143D0">
        <w:t>precisa</w:t>
      </w:r>
      <w:r w:rsidR="006143D0" w:rsidRPr="006143D0">
        <w:t>re</w:t>
      </w:r>
      <w:r w:rsidRPr="006143D0">
        <w:t xml:space="preserve"> la data del provvedimento e l'autorità giudiziaria che lo ha emanato</w:t>
      </w:r>
      <w:r w:rsidR="006143D0" w:rsidRPr="006143D0">
        <w:t>,</w:t>
      </w:r>
      <w:r w:rsidRPr="006143D0">
        <w:t xml:space="preserve"> ovvero quella presso la quale pend</w:t>
      </w:r>
      <w:r w:rsidR="006143D0" w:rsidRPr="006143D0">
        <w:t>e</w:t>
      </w:r>
      <w:r w:rsidRPr="006143D0">
        <w:t xml:space="preserve"> u</w:t>
      </w:r>
      <w:r w:rsidR="004E40A1" w:rsidRPr="006143D0">
        <w:t>n eventuale procedimento penale</w:t>
      </w:r>
      <w:r w:rsidRPr="006143D0">
        <w:t xml:space="preserve">; </w:t>
      </w:r>
      <w:r w:rsidR="00B30ED8" w:rsidRPr="006143D0">
        <w:t xml:space="preserve"> </w:t>
      </w:r>
    </w:p>
    <w:p w14:paraId="4CC635A5" w14:textId="2F83B1A3" w:rsidR="00773FCD" w:rsidRPr="006143D0" w:rsidRDefault="00773FCD" w:rsidP="00D73729">
      <w:pPr>
        <w:pStyle w:val="Paragrafoelenco"/>
        <w:numPr>
          <w:ilvl w:val="0"/>
          <w:numId w:val="2"/>
        </w:numPr>
        <w:spacing w:after="120"/>
        <w:jc w:val="both"/>
      </w:pPr>
      <w:r w:rsidRPr="006143D0">
        <w:t>non essere stat</w:t>
      </w:r>
      <w:r w:rsidR="004E40A1" w:rsidRPr="006143D0">
        <w:t>o</w:t>
      </w:r>
      <w:r w:rsidRPr="006143D0">
        <w:t xml:space="preserve"> destituit</w:t>
      </w:r>
      <w:r w:rsidR="004E40A1" w:rsidRPr="006143D0">
        <w:t>o</w:t>
      </w:r>
      <w:r w:rsidRPr="006143D0">
        <w:t xml:space="preserve"> o dispensat</w:t>
      </w:r>
      <w:r w:rsidR="004E40A1" w:rsidRPr="006143D0">
        <w:t>o</w:t>
      </w:r>
      <w:r w:rsidRPr="006143D0">
        <w:t xml:space="preserve"> dall'impiego presso una pubblica amministrazione per persistente insufficiente rendimento o licenziat</w:t>
      </w:r>
      <w:r w:rsidR="004E40A1" w:rsidRPr="006143D0">
        <w:t>o</w:t>
      </w:r>
      <w:r w:rsidRPr="006143D0">
        <w:t xml:space="preserve"> per le medesime ragioni ovvero per motivi disciplinari, ovvero dichiarat</w:t>
      </w:r>
      <w:r w:rsidR="004E40A1" w:rsidRPr="006143D0">
        <w:t>o</w:t>
      </w:r>
      <w:r w:rsidRPr="006143D0">
        <w:t xml:space="preserve"> decadut</w:t>
      </w:r>
      <w:r w:rsidR="004E40A1" w:rsidRPr="006143D0">
        <w:t>o</w:t>
      </w:r>
      <w:r w:rsidRPr="006143D0">
        <w:t xml:space="preserve"> per aver conseguito la nomina o l'assunzione mediante la produzione di documenti falsi o viziati da nullità insanabile;</w:t>
      </w:r>
    </w:p>
    <w:p w14:paraId="3DF20030" w14:textId="77777777" w:rsidR="00016CDC" w:rsidRDefault="008767DA" w:rsidP="00D73729">
      <w:pPr>
        <w:pStyle w:val="Paragrafoelenco"/>
        <w:numPr>
          <w:ilvl w:val="0"/>
          <w:numId w:val="2"/>
        </w:numPr>
        <w:jc w:val="both"/>
      </w:pPr>
      <w:r w:rsidRPr="00A037DF">
        <w:t xml:space="preserve">il pagamento della tassa di concorso, fissata in </w:t>
      </w:r>
      <w:r w:rsidRPr="00016CDC">
        <w:rPr>
          <w:b/>
          <w:u w:val="single"/>
        </w:rPr>
        <w:t>euro 1</w:t>
      </w:r>
      <w:r w:rsidR="00A037DF" w:rsidRPr="00016CDC">
        <w:rPr>
          <w:b/>
          <w:u w:val="single"/>
        </w:rPr>
        <w:t>0,00 (dieci)</w:t>
      </w:r>
      <w:r w:rsidR="00A037DF" w:rsidRPr="00A037DF">
        <w:t xml:space="preserve"> – non rimborsabile</w:t>
      </w:r>
      <w:r w:rsidR="00A037DF" w:rsidRPr="00016CDC">
        <w:t>.</w:t>
      </w:r>
      <w:r w:rsidR="00016CDC" w:rsidRPr="00016CDC">
        <w:t xml:space="preserve"> </w:t>
      </w:r>
    </w:p>
    <w:p w14:paraId="3BD5D01A" w14:textId="77777777" w:rsidR="00275C0B" w:rsidRDefault="00275C0B" w:rsidP="00275C0B">
      <w:pPr>
        <w:pStyle w:val="Corpotesto"/>
        <w:jc w:val="both"/>
        <w:rPr>
          <w:b/>
          <w:sz w:val="22"/>
          <w:szCs w:val="22"/>
          <w:u w:val="single"/>
        </w:rPr>
      </w:pPr>
    </w:p>
    <w:p w14:paraId="6D2F99FB" w14:textId="77777777" w:rsidR="00275C0B" w:rsidRPr="00275C0B" w:rsidRDefault="00275C0B" w:rsidP="00275C0B">
      <w:pPr>
        <w:pStyle w:val="Corpotesto"/>
        <w:jc w:val="both"/>
        <w:rPr>
          <w:b/>
          <w:sz w:val="22"/>
          <w:szCs w:val="22"/>
          <w:u w:val="single"/>
        </w:rPr>
      </w:pPr>
      <w:r w:rsidRPr="00275C0B">
        <w:rPr>
          <w:b/>
          <w:sz w:val="22"/>
          <w:szCs w:val="22"/>
          <w:u w:val="single"/>
        </w:rPr>
        <w:lastRenderedPageBreak/>
        <w:t>Candidati con disabilità o con disturbi specifici dell’apprendimento</w:t>
      </w:r>
    </w:p>
    <w:p w14:paraId="56332F63" w14:textId="77777777" w:rsidR="00275C0B" w:rsidRPr="00275C0B" w:rsidRDefault="00275C0B" w:rsidP="00275C0B">
      <w:pPr>
        <w:pStyle w:val="Corpotesto"/>
        <w:jc w:val="both"/>
        <w:rPr>
          <w:sz w:val="22"/>
          <w:szCs w:val="22"/>
        </w:rPr>
      </w:pPr>
    </w:p>
    <w:p w14:paraId="04ADD6E3" w14:textId="6A8F8798" w:rsidR="00275C0B" w:rsidRPr="00275C0B" w:rsidRDefault="00275C0B" w:rsidP="00275C0B">
      <w:pPr>
        <w:autoSpaceDE w:val="0"/>
        <w:autoSpaceDN w:val="0"/>
        <w:adjustRightInd w:val="0"/>
        <w:spacing w:before="2"/>
        <w:ind w:left="8" w:right="21"/>
        <w:jc w:val="both"/>
        <w:rPr>
          <w:rFonts w:eastAsiaTheme="minorHAnsi" w:cs="Calibri"/>
          <w:color w:val="000000"/>
          <w:lang w:eastAsia="en-US" w:bidi="ar-SA"/>
        </w:rPr>
      </w:pPr>
      <w:r w:rsidRPr="00275C0B">
        <w:rPr>
          <w:rFonts w:eastAsiaTheme="minorHAnsi" w:cs="Calibri"/>
          <w:b/>
          <w:bCs/>
          <w:color w:val="000000"/>
          <w:lang w:eastAsia="en-US" w:bidi="ar-SA"/>
        </w:rPr>
        <w:t xml:space="preserve">Il candidato con disabilità, </w:t>
      </w:r>
      <w:r w:rsidRPr="00275C0B">
        <w:rPr>
          <w:rFonts w:eastAsiaTheme="minorHAnsi" w:cs="Calibri"/>
          <w:bCs/>
          <w:color w:val="000000"/>
          <w:lang w:eastAsia="en-US" w:bidi="ar-SA"/>
        </w:rPr>
        <w:t>che intende avvalersi dei benefici di cui all’art. 20 della Legge 5 febbraio 1992, n. 104,</w:t>
      </w:r>
      <w:r w:rsidRPr="00275C0B">
        <w:rPr>
          <w:rFonts w:eastAsiaTheme="minorHAnsi" w:cs="Calibri"/>
          <w:b/>
          <w:bCs/>
          <w:color w:val="000000"/>
          <w:lang w:eastAsia="en-US" w:bidi="ar-SA"/>
        </w:rPr>
        <w:t xml:space="preserve"> ha l'onere di formulare nella domanda: </w:t>
      </w:r>
    </w:p>
    <w:p w14:paraId="1C1987DA" w14:textId="77777777" w:rsidR="00275C0B" w:rsidRPr="00275C0B" w:rsidRDefault="00275C0B" w:rsidP="00275C0B">
      <w:pPr>
        <w:autoSpaceDE w:val="0"/>
        <w:autoSpaceDN w:val="0"/>
        <w:adjustRightInd w:val="0"/>
        <w:rPr>
          <w:rFonts w:eastAsiaTheme="minorHAnsi" w:cs="Calibri"/>
          <w:color w:val="000000"/>
          <w:lang w:eastAsia="en-US" w:bidi="ar-SA"/>
        </w:rPr>
      </w:pPr>
    </w:p>
    <w:p w14:paraId="1A7D7151" w14:textId="1710EF93" w:rsidR="00275C0B" w:rsidRPr="00275C0B" w:rsidRDefault="00275C0B" w:rsidP="007B7CC1">
      <w:pPr>
        <w:pStyle w:val="Paragrafoelenco"/>
        <w:numPr>
          <w:ilvl w:val="0"/>
          <w:numId w:val="5"/>
        </w:numPr>
        <w:autoSpaceDE w:val="0"/>
        <w:autoSpaceDN w:val="0"/>
        <w:adjustRightInd w:val="0"/>
        <w:ind w:right="21"/>
        <w:jc w:val="both"/>
        <w:rPr>
          <w:rFonts w:eastAsiaTheme="minorHAnsi" w:cs="Calibri"/>
          <w:color w:val="000000"/>
          <w:lang w:eastAsia="en-US" w:bidi="ar-SA"/>
        </w:rPr>
      </w:pPr>
      <w:r w:rsidRPr="00275C0B">
        <w:rPr>
          <w:rFonts w:eastAsiaTheme="minorHAnsi" w:cs="Calibri"/>
          <w:b/>
          <w:color w:val="000000"/>
          <w:lang w:eastAsia="en-US" w:bidi="ar-SA"/>
        </w:rPr>
        <w:t xml:space="preserve">la dichiarazione </w:t>
      </w:r>
      <w:r w:rsidR="008351FC">
        <w:rPr>
          <w:rFonts w:eastAsiaTheme="minorHAnsi" w:cs="Calibri"/>
          <w:b/>
          <w:color w:val="000000"/>
          <w:lang w:eastAsia="en-US" w:bidi="ar-SA"/>
        </w:rPr>
        <w:t>relativa alla</w:t>
      </w:r>
      <w:r w:rsidRPr="00275C0B">
        <w:rPr>
          <w:rFonts w:eastAsiaTheme="minorHAnsi" w:cs="Calibri"/>
          <w:b/>
          <w:color w:val="000000"/>
          <w:lang w:eastAsia="en-US" w:bidi="ar-SA"/>
        </w:rPr>
        <w:t xml:space="preserve"> condizione di portatore di handicap</w:t>
      </w:r>
      <w:r w:rsidRPr="00275C0B">
        <w:rPr>
          <w:rFonts w:eastAsiaTheme="minorHAnsi" w:cs="Calibri"/>
          <w:color w:val="000000"/>
          <w:lang w:eastAsia="en-US" w:bidi="ar-SA"/>
        </w:rPr>
        <w:t xml:space="preserve"> ai sensi dell'art. 3 della Legge 5 febbraio 1992, n. 104, corredata da</w:t>
      </w:r>
      <w:r w:rsidR="008351FC">
        <w:rPr>
          <w:rFonts w:eastAsiaTheme="minorHAnsi" w:cs="Calibri"/>
          <w:color w:val="000000"/>
          <w:lang w:eastAsia="en-US" w:bidi="ar-SA"/>
        </w:rPr>
        <w:t>lla copia</w:t>
      </w:r>
      <w:r w:rsidRPr="00275C0B">
        <w:rPr>
          <w:rFonts w:eastAsiaTheme="minorHAnsi" w:cs="Calibri"/>
          <w:color w:val="000000"/>
          <w:lang w:eastAsia="en-US" w:bidi="ar-SA"/>
        </w:rPr>
        <w:t xml:space="preserve"> della certificazione della commissione medica dello stato di portatore di handicap</w:t>
      </w:r>
      <w:r w:rsidRPr="00275C0B">
        <w:rPr>
          <w:rFonts w:eastAsiaTheme="minorHAnsi" w:cs="Calibri"/>
          <w:i/>
          <w:iCs/>
          <w:color w:val="000000"/>
          <w:lang w:eastAsia="en-US" w:bidi="ar-SA"/>
        </w:rPr>
        <w:t xml:space="preserve">; </w:t>
      </w:r>
    </w:p>
    <w:p w14:paraId="1CF30FCB" w14:textId="77777777" w:rsidR="007E4DAA" w:rsidRDefault="00275C0B" w:rsidP="007B7CC1">
      <w:pPr>
        <w:pStyle w:val="Paragrafoelenco"/>
        <w:numPr>
          <w:ilvl w:val="0"/>
          <w:numId w:val="5"/>
        </w:numPr>
        <w:autoSpaceDE w:val="0"/>
        <w:autoSpaceDN w:val="0"/>
        <w:adjustRightInd w:val="0"/>
        <w:ind w:right="21"/>
        <w:jc w:val="both"/>
        <w:rPr>
          <w:rFonts w:eastAsiaTheme="minorHAnsi" w:cs="Calibri"/>
          <w:color w:val="000000"/>
          <w:lang w:eastAsia="en-US" w:bidi="ar-SA"/>
        </w:rPr>
      </w:pPr>
      <w:r w:rsidRPr="001C6BD7">
        <w:rPr>
          <w:rFonts w:eastAsiaTheme="minorHAnsi" w:cs="Calibri"/>
          <w:b/>
          <w:color w:val="000000"/>
          <w:lang w:eastAsia="en-US" w:bidi="ar-SA"/>
        </w:rPr>
        <w:t>la</w:t>
      </w:r>
      <w:r w:rsidRPr="00275C0B">
        <w:rPr>
          <w:rFonts w:eastAsiaTheme="minorHAnsi" w:cs="Calibri"/>
          <w:color w:val="000000"/>
          <w:lang w:eastAsia="en-US" w:bidi="ar-SA"/>
        </w:rPr>
        <w:t xml:space="preserve"> </w:t>
      </w:r>
      <w:r w:rsidRPr="00275C0B">
        <w:rPr>
          <w:rFonts w:eastAsiaTheme="minorHAnsi" w:cs="Calibri"/>
          <w:b/>
          <w:color w:val="000000"/>
          <w:lang w:eastAsia="en-US" w:bidi="ar-SA"/>
        </w:rPr>
        <w:t>specificazione dell'ausilio e/o di tempi aggiuntivi</w:t>
      </w:r>
      <w:r w:rsidRPr="00275C0B">
        <w:rPr>
          <w:rFonts w:eastAsiaTheme="minorHAnsi" w:cs="Calibri"/>
          <w:color w:val="000000"/>
          <w:lang w:eastAsia="en-US" w:bidi="ar-SA"/>
        </w:rPr>
        <w:t xml:space="preserve"> eventualmente necessario/i per lo svolgimento delle prove in relazione alla propria disabilità</w:t>
      </w:r>
      <w:r w:rsidRPr="00275C0B">
        <w:rPr>
          <w:rFonts w:eastAsiaTheme="minorHAnsi" w:cs="Calibri"/>
          <w:b/>
          <w:bCs/>
          <w:color w:val="000000"/>
          <w:lang w:eastAsia="en-US" w:bidi="ar-SA"/>
        </w:rPr>
        <w:t>. Tale richiesta deve essere accompagnata da certificazione medica specialistica o del medico di base</w:t>
      </w:r>
      <w:r w:rsidRPr="00275C0B">
        <w:rPr>
          <w:rFonts w:eastAsiaTheme="minorHAnsi" w:cs="Calibri"/>
          <w:color w:val="000000"/>
          <w:lang w:eastAsia="en-US" w:bidi="ar-SA"/>
        </w:rPr>
        <w:t>, attestante gli ausili e/o i tempi aggiuntivi necessari/o o quantomeno la patologia che consenta di quantificare gli ausili e/o i tempi aggiuntivi necessari/o all’avente diritto, in riferimento al tipo di handicap posseduto e al tipo di selezione o prova da sostenere.</w:t>
      </w:r>
      <w:r w:rsidR="007E4DAA">
        <w:rPr>
          <w:rFonts w:eastAsiaTheme="minorHAnsi" w:cs="Calibri"/>
          <w:color w:val="000000"/>
          <w:lang w:eastAsia="en-US" w:bidi="ar-SA"/>
        </w:rPr>
        <w:t xml:space="preserve"> </w:t>
      </w:r>
    </w:p>
    <w:p w14:paraId="5CB2B1C4" w14:textId="52DAC0CF" w:rsidR="00275C0B" w:rsidRPr="00275C0B" w:rsidRDefault="0027438F" w:rsidP="007E4DAA">
      <w:pPr>
        <w:pStyle w:val="Paragrafoelenco"/>
        <w:autoSpaceDE w:val="0"/>
        <w:autoSpaceDN w:val="0"/>
        <w:adjustRightInd w:val="0"/>
        <w:ind w:left="359" w:right="21" w:firstLine="0"/>
        <w:jc w:val="both"/>
        <w:rPr>
          <w:rFonts w:eastAsiaTheme="minorHAnsi" w:cs="Calibri"/>
          <w:color w:val="000000"/>
          <w:lang w:eastAsia="en-US" w:bidi="ar-SA"/>
        </w:rPr>
      </w:pPr>
      <w:r w:rsidRPr="000C59FE">
        <w:rPr>
          <w:rFonts w:eastAsiaTheme="minorHAnsi" w:cs="Calibri"/>
          <w:b/>
          <w:color w:val="000000"/>
          <w:lang w:eastAsia="en-US" w:bidi="ar-SA"/>
        </w:rPr>
        <w:t>La</w:t>
      </w:r>
      <w:r w:rsidR="007E4DAA" w:rsidRPr="000C59FE">
        <w:rPr>
          <w:rFonts w:eastAsiaTheme="minorHAnsi" w:cs="Calibri"/>
          <w:b/>
          <w:color w:val="000000"/>
          <w:lang w:eastAsia="en-US" w:bidi="ar-SA"/>
        </w:rPr>
        <w:t xml:space="preserve"> </w:t>
      </w:r>
      <w:r w:rsidRPr="000C59FE">
        <w:rPr>
          <w:rFonts w:eastAsiaTheme="minorHAnsi" w:cs="Calibri"/>
          <w:b/>
          <w:color w:val="000000"/>
          <w:lang w:eastAsia="en-US" w:bidi="ar-SA"/>
        </w:rPr>
        <w:t>richiesta</w:t>
      </w:r>
      <w:r w:rsidR="007E4DAA" w:rsidRPr="000C59FE">
        <w:rPr>
          <w:rFonts w:eastAsiaTheme="minorHAnsi" w:cs="Calibri"/>
          <w:b/>
          <w:color w:val="000000"/>
          <w:lang w:eastAsia="en-US" w:bidi="ar-SA"/>
        </w:rPr>
        <w:t xml:space="preserve"> va </w:t>
      </w:r>
      <w:r w:rsidRPr="000C59FE">
        <w:rPr>
          <w:rFonts w:eastAsiaTheme="minorHAnsi" w:cs="Calibri"/>
          <w:b/>
          <w:color w:val="000000"/>
          <w:lang w:eastAsia="en-US" w:bidi="ar-SA"/>
        </w:rPr>
        <w:t xml:space="preserve">dichiarata </w:t>
      </w:r>
      <w:r w:rsidR="007E4DAA" w:rsidRPr="000C59FE">
        <w:rPr>
          <w:rFonts w:eastAsiaTheme="minorHAnsi" w:cs="Calibri"/>
          <w:b/>
          <w:color w:val="000000"/>
          <w:lang w:eastAsia="en-US" w:bidi="ar-SA"/>
        </w:rPr>
        <w:t xml:space="preserve">nella </w:t>
      </w:r>
      <w:r w:rsidR="007E4DAA" w:rsidRPr="000C59FE">
        <w:rPr>
          <w:rFonts w:eastAsiaTheme="minorHAnsi" w:cs="Calibri"/>
          <w:color w:val="000000"/>
          <w:lang w:eastAsia="en-US" w:bidi="ar-SA"/>
        </w:rPr>
        <w:t>Sezione “INFORMAZIONI AGGIUNTIVE” della domanda tramite il portale InPA</w:t>
      </w:r>
      <w:r w:rsidRPr="000C59FE">
        <w:rPr>
          <w:rFonts w:eastAsiaTheme="minorHAnsi" w:cs="Calibri"/>
          <w:color w:val="000000"/>
          <w:lang w:eastAsia="en-US" w:bidi="ar-SA"/>
        </w:rPr>
        <w:t xml:space="preserve">. </w:t>
      </w:r>
    </w:p>
    <w:p w14:paraId="4E5AA0A4" w14:textId="77777777" w:rsidR="00275C0B" w:rsidRPr="00275C0B" w:rsidRDefault="00275C0B" w:rsidP="00275C0B">
      <w:pPr>
        <w:autoSpaceDE w:val="0"/>
        <w:autoSpaceDN w:val="0"/>
        <w:adjustRightInd w:val="0"/>
        <w:rPr>
          <w:rFonts w:eastAsiaTheme="minorHAnsi" w:cs="Calibri"/>
          <w:color w:val="000000"/>
          <w:lang w:eastAsia="en-US" w:bidi="ar-SA"/>
        </w:rPr>
      </w:pPr>
    </w:p>
    <w:p w14:paraId="4DB803A5" w14:textId="1D795909" w:rsidR="00275C0B" w:rsidRPr="00275C0B" w:rsidRDefault="00275C0B" w:rsidP="00275C0B">
      <w:pPr>
        <w:autoSpaceDE w:val="0"/>
        <w:autoSpaceDN w:val="0"/>
        <w:adjustRightInd w:val="0"/>
        <w:ind w:left="2" w:right="21"/>
        <w:jc w:val="both"/>
        <w:rPr>
          <w:rFonts w:eastAsiaTheme="minorHAnsi" w:cs="Calibri"/>
          <w:b/>
          <w:bCs/>
          <w:color w:val="000000"/>
          <w:lang w:eastAsia="en-US" w:bidi="ar-SA"/>
        </w:rPr>
      </w:pPr>
      <w:r w:rsidRPr="00275C0B">
        <w:rPr>
          <w:rFonts w:eastAsiaTheme="minorHAnsi" w:cs="Calibri"/>
          <w:b/>
          <w:bCs/>
          <w:color w:val="000000"/>
          <w:lang w:eastAsia="en-US" w:bidi="ar-SA"/>
        </w:rPr>
        <w:t xml:space="preserve">Il candidato con diagnosi di disturbi specifici dell’apprendimento </w:t>
      </w:r>
      <w:r w:rsidRPr="00275C0B">
        <w:rPr>
          <w:rFonts w:eastAsiaTheme="minorHAnsi" w:cs="Calibri"/>
          <w:bCs/>
          <w:color w:val="000000"/>
          <w:lang w:eastAsia="en-US" w:bidi="ar-SA"/>
        </w:rPr>
        <w:t xml:space="preserve">nella domanda di partecipazione alla selezione dovrà fare richiesta della misura dispensativa, dello strumento compensativo e/o dei tempi aggiuntivi necessari in funzione della propria necessità che </w:t>
      </w:r>
      <w:r w:rsidRPr="008B3CE5">
        <w:rPr>
          <w:rFonts w:eastAsiaTheme="minorHAnsi" w:cs="Calibri"/>
          <w:b/>
          <w:bCs/>
          <w:color w:val="000000"/>
          <w:lang w:eastAsia="en-US" w:bidi="ar-SA"/>
        </w:rPr>
        <w:t>deve essere documentata con apposita dichiarazione resa dalla commissione medico-legale dell’ASL</w:t>
      </w:r>
      <w:r w:rsidRPr="00275C0B">
        <w:rPr>
          <w:rFonts w:eastAsiaTheme="minorHAnsi" w:cs="Calibri"/>
          <w:bCs/>
          <w:color w:val="000000"/>
          <w:lang w:eastAsia="en-US" w:bidi="ar-SA"/>
        </w:rPr>
        <w:t xml:space="preserve"> di riferimento o da equivalente struttura pubblica</w:t>
      </w:r>
      <w:r w:rsidRPr="00275C0B">
        <w:rPr>
          <w:rFonts w:eastAsiaTheme="minorHAnsi" w:cs="Calibri"/>
          <w:b/>
          <w:bCs/>
          <w:color w:val="000000"/>
          <w:lang w:eastAsia="en-US" w:bidi="ar-SA"/>
        </w:rPr>
        <w:t xml:space="preserve">. </w:t>
      </w:r>
    </w:p>
    <w:p w14:paraId="2B038D6C" w14:textId="2A2AF388" w:rsidR="00275C0B" w:rsidRPr="000C59FE" w:rsidRDefault="00275C0B" w:rsidP="00275C0B">
      <w:pPr>
        <w:autoSpaceDE w:val="0"/>
        <w:autoSpaceDN w:val="0"/>
        <w:adjustRightInd w:val="0"/>
        <w:ind w:left="2" w:right="21"/>
        <w:jc w:val="both"/>
        <w:rPr>
          <w:rFonts w:eastAsiaTheme="minorHAnsi" w:cs="Calibri"/>
          <w:color w:val="000000"/>
          <w:lang w:eastAsia="en-US" w:bidi="ar-SA"/>
        </w:rPr>
      </w:pPr>
      <w:r w:rsidRPr="00275C0B">
        <w:rPr>
          <w:rFonts w:eastAsiaTheme="minorHAnsi" w:cs="Calibri"/>
          <w:color w:val="000000"/>
          <w:lang w:eastAsia="en-US" w:bidi="ar-SA"/>
        </w:rPr>
        <w:t xml:space="preserve">In particolare, ai sensi del D.M. </w:t>
      </w:r>
      <w:r w:rsidR="007D06DB">
        <w:rPr>
          <w:rFonts w:eastAsiaTheme="minorHAnsi" w:cs="Calibri"/>
          <w:color w:val="000000"/>
          <w:lang w:eastAsia="en-US" w:bidi="ar-SA"/>
        </w:rPr>
        <w:t>12</w:t>
      </w:r>
      <w:r w:rsidRPr="00275C0B">
        <w:rPr>
          <w:rFonts w:eastAsiaTheme="minorHAnsi" w:cs="Calibri"/>
          <w:color w:val="000000"/>
          <w:lang w:eastAsia="en-US" w:bidi="ar-SA"/>
        </w:rPr>
        <w:t xml:space="preserve">.11.2021 possono essere richieste le seguenti misure </w:t>
      </w:r>
      <w:r w:rsidRPr="000C59FE">
        <w:rPr>
          <w:rFonts w:eastAsiaTheme="minorHAnsi" w:cs="Calibri"/>
          <w:color w:val="000000"/>
          <w:lang w:eastAsia="en-US" w:bidi="ar-SA"/>
        </w:rPr>
        <w:t>compensative:</w:t>
      </w:r>
    </w:p>
    <w:p w14:paraId="57E3B1F7" w14:textId="2C052926" w:rsidR="00275C0B" w:rsidRPr="000C59FE" w:rsidRDefault="00275C0B" w:rsidP="007B7CC1">
      <w:pPr>
        <w:pStyle w:val="Paragrafoelenco"/>
        <w:numPr>
          <w:ilvl w:val="0"/>
          <w:numId w:val="6"/>
        </w:numPr>
        <w:autoSpaceDE w:val="0"/>
        <w:autoSpaceDN w:val="0"/>
        <w:adjustRightInd w:val="0"/>
        <w:ind w:right="21"/>
        <w:jc w:val="both"/>
        <w:rPr>
          <w:rFonts w:eastAsiaTheme="minorHAnsi" w:cs="Calibri"/>
          <w:color w:val="000000"/>
          <w:lang w:eastAsia="en-US" w:bidi="ar-SA"/>
        </w:rPr>
      </w:pPr>
      <w:r w:rsidRPr="000C59FE">
        <w:rPr>
          <w:rFonts w:eastAsiaTheme="minorHAnsi" w:cs="Calibri"/>
          <w:color w:val="000000"/>
          <w:lang w:eastAsia="en-US" w:bidi="ar-SA"/>
        </w:rPr>
        <w:t xml:space="preserve">PROVA SOSTITUTIVA. La possibilità di sostituire la prova scritta con un colloquio orale è concessa sulla base della documentazione presentata che attesti una grave e documentata disgrafia e disortografia; il colloquio orale ha analogo </w:t>
      </w:r>
      <w:r w:rsidRPr="00815688">
        <w:rPr>
          <w:rFonts w:eastAsiaTheme="minorHAnsi" w:cs="Calibri"/>
          <w:color w:val="000000"/>
          <w:lang w:eastAsia="en-US" w:bidi="ar-SA"/>
        </w:rPr>
        <w:t>e significativo</w:t>
      </w:r>
      <w:r w:rsidRPr="000C59FE">
        <w:rPr>
          <w:rFonts w:eastAsiaTheme="minorHAnsi" w:cs="Calibri"/>
          <w:color w:val="000000"/>
          <w:lang w:eastAsia="en-US" w:bidi="ar-SA"/>
        </w:rPr>
        <w:t xml:space="preserve"> contenuto disciplinare della prova scritta.</w:t>
      </w:r>
      <w:r w:rsidR="007E4DAA" w:rsidRPr="000C59FE">
        <w:t xml:space="preserve"> </w:t>
      </w:r>
      <w:r w:rsidR="009B4385" w:rsidRPr="000C59FE">
        <w:rPr>
          <w:rFonts w:eastAsiaTheme="minorHAnsi" w:cs="Calibri"/>
          <w:b/>
          <w:color w:val="000000"/>
          <w:lang w:eastAsia="en-US" w:bidi="ar-SA"/>
        </w:rPr>
        <w:t xml:space="preserve">La richiesta va dichiarata nella </w:t>
      </w:r>
      <w:r w:rsidR="009B4385" w:rsidRPr="000C59FE">
        <w:rPr>
          <w:rFonts w:eastAsiaTheme="minorHAnsi" w:cs="Calibri"/>
          <w:color w:val="000000"/>
          <w:lang w:eastAsia="en-US" w:bidi="ar-SA"/>
        </w:rPr>
        <w:t>Sezione “INFORMAZIONI AGGIUNTIVE” della domanda tramite il portale InPA</w:t>
      </w:r>
      <w:r w:rsidR="007E4DAA" w:rsidRPr="000C59FE">
        <w:rPr>
          <w:rFonts w:eastAsiaTheme="minorHAnsi" w:cs="Calibri"/>
          <w:color w:val="000000"/>
          <w:lang w:eastAsia="en-US" w:bidi="ar-SA"/>
        </w:rPr>
        <w:t>.</w:t>
      </w:r>
    </w:p>
    <w:p w14:paraId="117D66CE" w14:textId="77777777" w:rsidR="00275C0B" w:rsidRPr="00275C0B" w:rsidRDefault="00275C0B" w:rsidP="007B7CC1">
      <w:pPr>
        <w:pStyle w:val="Paragrafoelenco"/>
        <w:numPr>
          <w:ilvl w:val="0"/>
          <w:numId w:val="6"/>
        </w:numPr>
        <w:autoSpaceDE w:val="0"/>
        <w:autoSpaceDN w:val="0"/>
        <w:adjustRightInd w:val="0"/>
        <w:ind w:right="21"/>
        <w:jc w:val="both"/>
        <w:rPr>
          <w:rFonts w:eastAsiaTheme="minorHAnsi" w:cs="Calibri"/>
          <w:color w:val="000000"/>
          <w:lang w:eastAsia="en-US" w:bidi="ar-SA"/>
        </w:rPr>
      </w:pPr>
      <w:r w:rsidRPr="00275C0B">
        <w:rPr>
          <w:rFonts w:eastAsiaTheme="minorHAnsi" w:cs="Calibri"/>
          <w:color w:val="000000"/>
          <w:lang w:eastAsia="en-US" w:bidi="ar-SA"/>
        </w:rPr>
        <w:t xml:space="preserve">STRUMENTI COMPENSATIVI. Possono essere ammessi a titolo compensativo a fronte delle difficoltà di lettura, di scrittura e di calcolo i seguenti strumenti: </w:t>
      </w:r>
    </w:p>
    <w:p w14:paraId="5A84586F" w14:textId="77777777" w:rsidR="00275C0B" w:rsidRPr="00275C0B" w:rsidRDefault="00275C0B" w:rsidP="00275C0B">
      <w:pPr>
        <w:autoSpaceDE w:val="0"/>
        <w:autoSpaceDN w:val="0"/>
        <w:adjustRightInd w:val="0"/>
        <w:ind w:left="432" w:right="21" w:hanging="142"/>
        <w:jc w:val="both"/>
        <w:rPr>
          <w:rFonts w:eastAsiaTheme="minorHAnsi" w:cs="Calibri"/>
          <w:color w:val="000000"/>
          <w:lang w:eastAsia="en-US" w:bidi="ar-SA"/>
        </w:rPr>
      </w:pPr>
      <w:r w:rsidRPr="00275C0B">
        <w:rPr>
          <w:rFonts w:eastAsiaTheme="minorHAnsi" w:cs="Calibri"/>
          <w:color w:val="000000"/>
          <w:lang w:eastAsia="en-US" w:bidi="ar-SA"/>
        </w:rPr>
        <w:t xml:space="preserve">• programmi di video scrittura con correttore ortografico o il dettatore vocale, nei casi di disgrafia e disortografia; </w:t>
      </w:r>
    </w:p>
    <w:p w14:paraId="224175E4" w14:textId="77777777" w:rsidR="00275C0B" w:rsidRPr="00275C0B" w:rsidRDefault="00275C0B" w:rsidP="00275C0B">
      <w:pPr>
        <w:autoSpaceDE w:val="0"/>
        <w:autoSpaceDN w:val="0"/>
        <w:adjustRightInd w:val="0"/>
        <w:ind w:left="300" w:right="21"/>
        <w:jc w:val="both"/>
        <w:rPr>
          <w:rFonts w:eastAsiaTheme="minorHAnsi" w:cs="Calibri"/>
          <w:color w:val="000000"/>
          <w:lang w:eastAsia="en-US" w:bidi="ar-SA"/>
        </w:rPr>
      </w:pPr>
      <w:r w:rsidRPr="00275C0B">
        <w:rPr>
          <w:rFonts w:eastAsiaTheme="minorHAnsi" w:cs="Calibri"/>
          <w:color w:val="000000"/>
          <w:lang w:eastAsia="en-US" w:bidi="ar-SA"/>
        </w:rPr>
        <w:t xml:space="preserve">• programmi di lettura vocale, nei casi di dislessia; </w:t>
      </w:r>
    </w:p>
    <w:p w14:paraId="44545DF5" w14:textId="77777777" w:rsidR="00275C0B" w:rsidRPr="00275C0B" w:rsidRDefault="00275C0B" w:rsidP="00275C0B">
      <w:pPr>
        <w:autoSpaceDE w:val="0"/>
        <w:autoSpaceDN w:val="0"/>
        <w:adjustRightInd w:val="0"/>
        <w:ind w:left="300" w:right="21"/>
        <w:jc w:val="both"/>
        <w:rPr>
          <w:rFonts w:eastAsiaTheme="minorHAnsi" w:cs="Calibri"/>
          <w:color w:val="000000"/>
          <w:lang w:eastAsia="en-US" w:bidi="ar-SA"/>
        </w:rPr>
      </w:pPr>
      <w:r w:rsidRPr="00275C0B">
        <w:rPr>
          <w:rFonts w:eastAsiaTheme="minorHAnsi" w:cs="Calibri"/>
          <w:color w:val="000000"/>
          <w:lang w:eastAsia="en-US" w:bidi="ar-SA"/>
        </w:rPr>
        <w:t xml:space="preserve">• la calcolatrice, nei casi di discalculia; </w:t>
      </w:r>
    </w:p>
    <w:p w14:paraId="73A54755" w14:textId="77777777" w:rsidR="00275C0B" w:rsidRPr="00275C0B" w:rsidRDefault="00275C0B" w:rsidP="00275C0B">
      <w:pPr>
        <w:autoSpaceDE w:val="0"/>
        <w:autoSpaceDN w:val="0"/>
        <w:adjustRightInd w:val="0"/>
        <w:ind w:left="300" w:right="21"/>
        <w:jc w:val="both"/>
        <w:rPr>
          <w:rFonts w:eastAsiaTheme="minorHAnsi" w:cs="Calibri"/>
          <w:color w:val="000000"/>
          <w:lang w:eastAsia="en-US" w:bidi="ar-SA"/>
        </w:rPr>
      </w:pPr>
      <w:r w:rsidRPr="00275C0B">
        <w:rPr>
          <w:rFonts w:eastAsiaTheme="minorHAnsi" w:cs="Calibri"/>
          <w:color w:val="000000"/>
          <w:lang w:eastAsia="en-US" w:bidi="ar-SA"/>
        </w:rPr>
        <w:t xml:space="preserve">• ogni altro ausilio tecnologico giudicato idoneo dalla commissione giudicatrice. </w:t>
      </w:r>
    </w:p>
    <w:p w14:paraId="1034648D" w14:textId="77777777" w:rsidR="00275C0B" w:rsidRPr="00275C0B" w:rsidRDefault="00275C0B" w:rsidP="007B7CC1">
      <w:pPr>
        <w:pStyle w:val="Paragrafoelenco"/>
        <w:numPr>
          <w:ilvl w:val="0"/>
          <w:numId w:val="6"/>
        </w:numPr>
        <w:autoSpaceDE w:val="0"/>
        <w:autoSpaceDN w:val="0"/>
        <w:adjustRightInd w:val="0"/>
        <w:ind w:right="21"/>
        <w:jc w:val="both"/>
        <w:rPr>
          <w:rFonts w:eastAsiaTheme="minorHAnsi" w:cs="Calibri"/>
          <w:color w:val="000000"/>
          <w:lang w:eastAsia="en-US" w:bidi="ar-SA"/>
        </w:rPr>
      </w:pPr>
      <w:r w:rsidRPr="00275C0B">
        <w:rPr>
          <w:rFonts w:eastAsiaTheme="minorHAnsi" w:cs="Calibri"/>
          <w:color w:val="000000"/>
          <w:lang w:eastAsia="en-US" w:bidi="ar-SA"/>
        </w:rPr>
        <w:t>TEMPI AGGIUNTIVI. I tempi aggiuntivi concessi ai candidati con DSA non possono eccedere il cinquanta per cento del tempo assegnato per la prova.</w:t>
      </w:r>
    </w:p>
    <w:p w14:paraId="13C63F26" w14:textId="17F2EDB3" w:rsidR="00C07B6B" w:rsidRPr="00C07B6B" w:rsidRDefault="00C07B6B" w:rsidP="00C07B6B">
      <w:pPr>
        <w:autoSpaceDE w:val="0"/>
        <w:autoSpaceDN w:val="0"/>
        <w:adjustRightInd w:val="0"/>
        <w:ind w:right="21"/>
        <w:jc w:val="both"/>
        <w:rPr>
          <w:rFonts w:eastAsiaTheme="minorHAnsi" w:cs="Calibri"/>
          <w:color w:val="000000"/>
          <w:highlight w:val="yellow"/>
          <w:lang w:eastAsia="en-US" w:bidi="ar-SA"/>
        </w:rPr>
      </w:pPr>
    </w:p>
    <w:p w14:paraId="50B0BC43" w14:textId="2CC7351C" w:rsidR="008B3CE5" w:rsidRPr="009A55AF" w:rsidRDefault="00275C0B" w:rsidP="009A55AF">
      <w:pPr>
        <w:pStyle w:val="Corpotesto"/>
        <w:jc w:val="both"/>
        <w:rPr>
          <w:rFonts w:eastAsiaTheme="minorHAnsi" w:cs="Calibri"/>
          <w:bCs/>
          <w:color w:val="000000"/>
          <w:sz w:val="22"/>
          <w:szCs w:val="22"/>
          <w:lang w:eastAsia="en-US" w:bidi="ar-SA"/>
        </w:rPr>
      </w:pPr>
      <w:r w:rsidRPr="009A55AF">
        <w:rPr>
          <w:rFonts w:eastAsiaTheme="minorHAnsi" w:cs="Calibri"/>
          <w:bCs/>
          <w:color w:val="000000"/>
          <w:sz w:val="22"/>
          <w:szCs w:val="22"/>
          <w:lang w:eastAsia="en-US" w:bidi="ar-SA"/>
        </w:rPr>
        <w:t>La docu</w:t>
      </w:r>
      <w:r w:rsidR="001C6BD7" w:rsidRPr="009A55AF">
        <w:rPr>
          <w:rFonts w:eastAsiaTheme="minorHAnsi" w:cs="Calibri"/>
          <w:bCs/>
          <w:color w:val="000000"/>
          <w:sz w:val="22"/>
          <w:szCs w:val="22"/>
          <w:lang w:eastAsia="en-US" w:bidi="ar-SA"/>
        </w:rPr>
        <w:t>mentazione di supporto della richiesta delle misure compensative, aggiuntive e</w:t>
      </w:r>
      <w:r w:rsidRPr="009A55AF">
        <w:rPr>
          <w:rFonts w:eastAsiaTheme="minorHAnsi" w:cs="Calibri"/>
          <w:bCs/>
          <w:color w:val="000000"/>
          <w:sz w:val="22"/>
          <w:szCs w:val="22"/>
          <w:lang w:eastAsia="en-US" w:bidi="ar-SA"/>
        </w:rPr>
        <w:t xml:space="preserve"> </w:t>
      </w:r>
      <w:r w:rsidR="001C6BD7" w:rsidRPr="009A55AF">
        <w:rPr>
          <w:rFonts w:eastAsiaTheme="minorHAnsi" w:cs="Calibri"/>
          <w:bCs/>
          <w:color w:val="000000"/>
          <w:sz w:val="22"/>
          <w:szCs w:val="22"/>
          <w:lang w:eastAsia="en-US" w:bidi="ar-SA"/>
        </w:rPr>
        <w:t xml:space="preserve">sostitutive in funzione della propria disabilità deve essere </w:t>
      </w:r>
      <w:r w:rsidR="00307DCD" w:rsidRPr="009A55AF">
        <w:rPr>
          <w:rFonts w:eastAsiaTheme="minorHAnsi" w:cs="Calibri"/>
          <w:bCs/>
          <w:color w:val="000000"/>
          <w:sz w:val="22"/>
          <w:szCs w:val="22"/>
          <w:lang w:eastAsia="en-US" w:bidi="ar-SA"/>
        </w:rPr>
        <w:t>allegata</w:t>
      </w:r>
      <w:r w:rsidR="001C6BD7" w:rsidRPr="009A55AF">
        <w:rPr>
          <w:rFonts w:eastAsiaTheme="minorHAnsi" w:cs="Calibri"/>
          <w:bCs/>
          <w:color w:val="000000"/>
          <w:sz w:val="22"/>
          <w:szCs w:val="22"/>
          <w:lang w:eastAsia="en-US" w:bidi="ar-SA"/>
        </w:rPr>
        <w:t xml:space="preserve"> </w:t>
      </w:r>
      <w:r w:rsidR="008B3CE5" w:rsidRPr="009A55AF">
        <w:rPr>
          <w:rFonts w:eastAsiaTheme="minorHAnsi" w:cs="Calibri"/>
          <w:bCs/>
          <w:color w:val="000000"/>
          <w:sz w:val="22"/>
          <w:szCs w:val="22"/>
          <w:lang w:eastAsia="en-US" w:bidi="ar-SA"/>
        </w:rPr>
        <w:t>nella sezione “ALLEGATI” della domanda tramite il portale InPA.</w:t>
      </w:r>
    </w:p>
    <w:p w14:paraId="018F2DCB" w14:textId="0318DBEA" w:rsidR="00275C0B" w:rsidRPr="00F12ED4" w:rsidRDefault="00FD7608" w:rsidP="00275C0B">
      <w:pPr>
        <w:pStyle w:val="Corpotesto"/>
        <w:jc w:val="both"/>
        <w:rPr>
          <w:sz w:val="22"/>
          <w:szCs w:val="22"/>
        </w:rPr>
      </w:pPr>
      <w:r>
        <w:rPr>
          <w:rFonts w:eastAsiaTheme="minorHAnsi" w:cs="Calibri"/>
          <w:b/>
          <w:bCs/>
          <w:color w:val="000000"/>
          <w:sz w:val="22"/>
          <w:szCs w:val="22"/>
          <w:lang w:eastAsia="en-US" w:bidi="ar-SA"/>
        </w:rPr>
        <w:t>Le</w:t>
      </w:r>
      <w:r w:rsidR="00275C0B" w:rsidRPr="00275C0B">
        <w:rPr>
          <w:rFonts w:eastAsiaTheme="minorHAnsi" w:cs="Calibri"/>
          <w:b/>
          <w:bCs/>
          <w:color w:val="000000"/>
          <w:sz w:val="22"/>
          <w:szCs w:val="22"/>
          <w:lang w:eastAsia="en-US" w:bidi="ar-SA"/>
        </w:rPr>
        <w:t xml:space="preserve"> misure di cui sopra sar</w:t>
      </w:r>
      <w:r>
        <w:rPr>
          <w:rFonts w:eastAsiaTheme="minorHAnsi" w:cs="Calibri"/>
          <w:b/>
          <w:bCs/>
          <w:color w:val="000000"/>
          <w:sz w:val="22"/>
          <w:szCs w:val="22"/>
          <w:lang w:eastAsia="en-US" w:bidi="ar-SA"/>
        </w:rPr>
        <w:t>anno</w:t>
      </w:r>
      <w:r w:rsidR="00275C0B" w:rsidRPr="00275C0B">
        <w:rPr>
          <w:rFonts w:eastAsiaTheme="minorHAnsi" w:cs="Calibri"/>
          <w:b/>
          <w:bCs/>
          <w:color w:val="000000"/>
          <w:sz w:val="22"/>
          <w:szCs w:val="22"/>
          <w:lang w:eastAsia="en-US" w:bidi="ar-SA"/>
        </w:rPr>
        <w:t xml:space="preserve"> adottat</w:t>
      </w:r>
      <w:r>
        <w:rPr>
          <w:rFonts w:eastAsiaTheme="minorHAnsi" w:cs="Calibri"/>
          <w:b/>
          <w:bCs/>
          <w:color w:val="000000"/>
          <w:sz w:val="22"/>
          <w:szCs w:val="22"/>
          <w:lang w:eastAsia="en-US" w:bidi="ar-SA"/>
        </w:rPr>
        <w:t>e</w:t>
      </w:r>
      <w:r w:rsidR="00275C0B" w:rsidRPr="00275C0B">
        <w:rPr>
          <w:rFonts w:eastAsiaTheme="minorHAnsi" w:cs="Calibri"/>
          <w:b/>
          <w:bCs/>
          <w:color w:val="000000"/>
          <w:sz w:val="22"/>
          <w:szCs w:val="22"/>
          <w:lang w:eastAsia="en-US" w:bidi="ar-SA"/>
        </w:rPr>
        <w:t xml:space="preserve"> ad insindacabile giudizio dalla Commissione </w:t>
      </w:r>
      <w:r w:rsidR="007D06DB">
        <w:rPr>
          <w:rFonts w:eastAsiaTheme="minorHAnsi" w:cs="Calibri"/>
          <w:b/>
          <w:bCs/>
          <w:color w:val="000000"/>
          <w:sz w:val="22"/>
          <w:szCs w:val="22"/>
          <w:lang w:eastAsia="en-US" w:bidi="ar-SA"/>
        </w:rPr>
        <w:t>esaminatrice</w:t>
      </w:r>
      <w:r w:rsidR="00275C0B" w:rsidRPr="00275C0B">
        <w:rPr>
          <w:rFonts w:eastAsiaTheme="minorHAnsi" w:cs="Calibri"/>
          <w:b/>
          <w:bCs/>
          <w:color w:val="000000"/>
          <w:sz w:val="22"/>
          <w:szCs w:val="22"/>
          <w:lang w:eastAsia="en-US" w:bidi="ar-SA"/>
        </w:rPr>
        <w:t xml:space="preserve"> sulla scorta della documentazione presentata.</w:t>
      </w:r>
    </w:p>
    <w:p w14:paraId="6CDC8448" w14:textId="77777777" w:rsidR="00275C0B" w:rsidRPr="008E14E6" w:rsidRDefault="00275C0B" w:rsidP="00275C0B">
      <w:pPr>
        <w:pStyle w:val="Corpotesto"/>
        <w:jc w:val="both"/>
        <w:rPr>
          <w:sz w:val="22"/>
          <w:szCs w:val="22"/>
        </w:rPr>
      </w:pPr>
    </w:p>
    <w:p w14:paraId="3817938F" w14:textId="77777777" w:rsidR="000C4E37" w:rsidRPr="000C4E37" w:rsidRDefault="000C4E37" w:rsidP="000C4E37">
      <w:pPr>
        <w:spacing w:after="200"/>
        <w:jc w:val="both"/>
      </w:pPr>
      <w:r w:rsidRPr="000C4E37">
        <w:rPr>
          <w:b/>
          <w:u w:val="single"/>
        </w:rPr>
        <w:t xml:space="preserve">b) Requisiti specifici: </w:t>
      </w:r>
    </w:p>
    <w:p w14:paraId="12556703" w14:textId="77777777" w:rsidR="00141BD1" w:rsidRDefault="00141BD1" w:rsidP="00141BD1">
      <w:pPr>
        <w:pStyle w:val="Paragrafoelenco"/>
        <w:numPr>
          <w:ilvl w:val="0"/>
          <w:numId w:val="23"/>
        </w:numPr>
        <w:tabs>
          <w:tab w:val="left" w:pos="284"/>
        </w:tabs>
        <w:ind w:left="360"/>
        <w:jc w:val="both"/>
      </w:pPr>
      <w:r w:rsidRPr="00D20892">
        <w:t>possesso del diploma di scuola secondaria di secondo grado in Costruzioni, Ambiente e Territorio</w:t>
      </w:r>
      <w:r>
        <w:t xml:space="preserve"> </w:t>
      </w:r>
      <w:r w:rsidRPr="00D20892">
        <w:t>ovvero equivalente diploma di istruzione secondaria di secondo grado, di istituto tecnico pre-riordino (</w:t>
      </w:r>
      <w:r>
        <w:t>g</w:t>
      </w:r>
      <w:r w:rsidRPr="00D20892">
        <w:t>eometra o perito industriale edile)</w:t>
      </w:r>
    </w:p>
    <w:p w14:paraId="715D983C" w14:textId="77777777" w:rsidR="00141BD1" w:rsidRPr="00D20892" w:rsidRDefault="00141BD1" w:rsidP="00141BD1">
      <w:pPr>
        <w:pStyle w:val="Paragrafoelenco"/>
        <w:tabs>
          <w:tab w:val="left" w:pos="284"/>
        </w:tabs>
        <w:ind w:left="360" w:firstLine="0"/>
        <w:jc w:val="both"/>
      </w:pPr>
    </w:p>
    <w:p w14:paraId="2EA61957" w14:textId="77777777" w:rsidR="00141BD1" w:rsidRDefault="00141BD1" w:rsidP="00141BD1">
      <w:pPr>
        <w:pStyle w:val="Paragrafoelenco"/>
        <w:tabs>
          <w:tab w:val="left" w:pos="284"/>
        </w:tabs>
        <w:ind w:left="360" w:firstLine="0"/>
        <w:jc w:val="center"/>
      </w:pPr>
      <w:r w:rsidRPr="00D20892">
        <w:t>OPPURE</w:t>
      </w:r>
    </w:p>
    <w:p w14:paraId="3526F141" w14:textId="77777777" w:rsidR="00141BD1" w:rsidRPr="00D20892" w:rsidRDefault="00141BD1" w:rsidP="00141BD1">
      <w:pPr>
        <w:pStyle w:val="Paragrafoelenco"/>
        <w:tabs>
          <w:tab w:val="left" w:pos="284"/>
        </w:tabs>
        <w:ind w:left="360" w:firstLine="0"/>
      </w:pPr>
    </w:p>
    <w:p w14:paraId="32020B81" w14:textId="05090910" w:rsidR="00141BD1" w:rsidRDefault="00141BD1" w:rsidP="00141BD1">
      <w:pPr>
        <w:pStyle w:val="Paragrafoelenco"/>
        <w:tabs>
          <w:tab w:val="left" w:pos="284"/>
        </w:tabs>
        <w:ind w:left="360" w:firstLine="0"/>
        <w:jc w:val="both"/>
      </w:pPr>
      <w:r w:rsidRPr="00D20892">
        <w:t>possesso di un qualsiasi diploma di scuola secondaria di secondo grado, purché accompagnato, quale titolo assorbente, da un diploma di laurea appartenente alle seguenti classi ex D.M. 270/2004</w:t>
      </w:r>
      <w:r>
        <w:t xml:space="preserve"> (ovvero lauree </w:t>
      </w:r>
      <w:r w:rsidRPr="00F366A6">
        <w:t xml:space="preserve">equiparate </w:t>
      </w:r>
      <w:r w:rsidR="003826CF" w:rsidRPr="00F366A6">
        <w:t xml:space="preserve">od equipollenti </w:t>
      </w:r>
      <w:r w:rsidRPr="00F366A6">
        <w:t>di ordinamenti</w:t>
      </w:r>
      <w:r>
        <w:t xml:space="preserve"> precedenti)</w:t>
      </w:r>
      <w:r w:rsidRPr="00D20892">
        <w:t xml:space="preserve">: </w:t>
      </w:r>
    </w:p>
    <w:p w14:paraId="1769AD9C" w14:textId="77777777" w:rsidR="00927902" w:rsidRDefault="00927902" w:rsidP="00141BD1">
      <w:pPr>
        <w:pStyle w:val="Paragrafoelenco"/>
        <w:tabs>
          <w:tab w:val="left" w:pos="284"/>
        </w:tabs>
        <w:ind w:left="360" w:firstLine="0"/>
        <w:jc w:val="both"/>
      </w:pPr>
    </w:p>
    <w:p w14:paraId="061C8AAF" w14:textId="77777777" w:rsidR="00927902" w:rsidRPr="00322ACC" w:rsidRDefault="00927902" w:rsidP="00322AC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tabs>
          <w:tab w:val="left" w:pos="284"/>
        </w:tabs>
        <w:ind w:left="349"/>
        <w:jc w:val="both"/>
        <w:rPr>
          <w:b/>
        </w:rPr>
      </w:pPr>
      <w:r w:rsidRPr="00322ACC">
        <w:rPr>
          <w:b/>
        </w:rPr>
        <w:t>Diploma di Laurea Triennale (ex D.M. 270/2004) in:</w:t>
      </w:r>
    </w:p>
    <w:p w14:paraId="1475246B" w14:textId="1888FEEF" w:rsidR="00927902" w:rsidRDefault="00141BD1" w:rsidP="00927902">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ind w:left="360" w:firstLine="0"/>
        <w:jc w:val="both"/>
      </w:pPr>
      <w:r w:rsidRPr="00D20892">
        <w:t>Ingegneria civile e ambientale (L-7);</w:t>
      </w:r>
    </w:p>
    <w:p w14:paraId="70B9D55B" w14:textId="5AA8DF34" w:rsidR="00927902" w:rsidRDefault="00141BD1" w:rsidP="00927902">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ind w:left="360" w:firstLine="0"/>
        <w:jc w:val="both"/>
      </w:pPr>
      <w:r w:rsidRPr="00D20892">
        <w:t>Scienze dell’architettura (L-17);</w:t>
      </w:r>
    </w:p>
    <w:p w14:paraId="2E889B22" w14:textId="1B87B991" w:rsidR="00927902" w:rsidRDefault="003C341F" w:rsidP="00927902">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ind w:left="360" w:firstLine="0"/>
        <w:jc w:val="both"/>
      </w:pPr>
      <w:r w:rsidRPr="00D20892">
        <w:t>Scienze della pianificazione territoriale, urbanistica, paesaggistica e ambientale (L-</w:t>
      </w:r>
      <w:r>
        <w:t>21);</w:t>
      </w:r>
    </w:p>
    <w:p w14:paraId="2E0A3E59" w14:textId="40E6A3D3" w:rsidR="00141BD1" w:rsidRPr="00D20892" w:rsidRDefault="00141BD1" w:rsidP="00927902">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ind w:left="360" w:firstLine="0"/>
        <w:jc w:val="both"/>
      </w:pPr>
      <w:r w:rsidRPr="00D20892">
        <w:t>Scienze e tecniche dell’edilizia (L-</w:t>
      </w:r>
      <w:r w:rsidR="003C341F">
        <w:t>23).</w:t>
      </w:r>
    </w:p>
    <w:p w14:paraId="189C2F34" w14:textId="77777777" w:rsidR="00927902" w:rsidRPr="00ED494E" w:rsidRDefault="00927902" w:rsidP="00322AC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DE9D9" w:themeFill="accent6" w:themeFillTint="33"/>
        <w:tabs>
          <w:tab w:val="left" w:pos="284"/>
        </w:tabs>
        <w:ind w:left="349"/>
        <w:jc w:val="both"/>
        <w:rPr>
          <w:b/>
        </w:rPr>
      </w:pPr>
      <w:r w:rsidRPr="00ED494E">
        <w:rPr>
          <w:b/>
        </w:rPr>
        <w:t xml:space="preserve">Diploma di Laurea Magistrale (ex D.M. 270/2004) in: </w:t>
      </w:r>
    </w:p>
    <w:p w14:paraId="0326455C" w14:textId="77777777" w:rsidR="00927902" w:rsidRPr="00ED494E" w:rsidRDefault="00927902" w:rsidP="0092790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ind w:left="349"/>
        <w:jc w:val="both"/>
      </w:pPr>
      <w:r w:rsidRPr="00ED494E">
        <w:t xml:space="preserve">Architettura del Paesaggio (LM-3) </w:t>
      </w:r>
    </w:p>
    <w:p w14:paraId="02CAE4DB" w14:textId="77777777" w:rsidR="00927902" w:rsidRPr="00ED494E" w:rsidRDefault="00927902" w:rsidP="0092790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ind w:left="349"/>
        <w:jc w:val="both"/>
      </w:pPr>
      <w:r w:rsidRPr="00ED494E">
        <w:t xml:space="preserve">Architettura ed Ingegneria Edile –Architettura (LM-4) </w:t>
      </w:r>
    </w:p>
    <w:p w14:paraId="05C0AD84" w14:textId="77777777" w:rsidR="00927902" w:rsidRPr="00ED494E" w:rsidRDefault="00927902" w:rsidP="0092790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ind w:left="349"/>
        <w:jc w:val="both"/>
      </w:pPr>
      <w:r w:rsidRPr="00ED494E">
        <w:t>Ingegneria Civile (LM-23)</w:t>
      </w:r>
    </w:p>
    <w:p w14:paraId="77D3AA51" w14:textId="77777777" w:rsidR="00927902" w:rsidRPr="00ED494E" w:rsidRDefault="00927902" w:rsidP="0092790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ind w:left="349"/>
        <w:jc w:val="both"/>
      </w:pPr>
      <w:r w:rsidRPr="00ED494E">
        <w:t xml:space="preserve">Ingegneria dei Sistemi Edilizi (LM-24) </w:t>
      </w:r>
    </w:p>
    <w:p w14:paraId="5F348980" w14:textId="77777777" w:rsidR="00927902" w:rsidRPr="00ED494E" w:rsidRDefault="00927902" w:rsidP="0092790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ind w:left="349"/>
        <w:jc w:val="both"/>
      </w:pPr>
      <w:r w:rsidRPr="00ED494E">
        <w:t xml:space="preserve">Ingegneria per l’Ambiente ed il Territorio (LM-35) </w:t>
      </w:r>
    </w:p>
    <w:p w14:paraId="416BA19C" w14:textId="7D8BD7D3" w:rsidR="00927902" w:rsidRPr="00927902" w:rsidRDefault="00927902" w:rsidP="0092790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84"/>
        </w:tabs>
        <w:ind w:left="349"/>
        <w:jc w:val="both"/>
      </w:pPr>
      <w:r w:rsidRPr="00ED494E">
        <w:t>Pianificazione Territoriale Urbanistica e Ambientale (LM-48)</w:t>
      </w:r>
    </w:p>
    <w:p w14:paraId="7F07268D" w14:textId="77777777" w:rsidR="00ED494E" w:rsidRDefault="00ED494E" w:rsidP="00ED494E">
      <w:pPr>
        <w:spacing w:after="200"/>
        <w:jc w:val="both"/>
      </w:pPr>
    </w:p>
    <w:p w14:paraId="6206E3B8" w14:textId="1FE95E7D" w:rsidR="003F5BCD" w:rsidRDefault="003F5BCD" w:rsidP="00141BD1">
      <w:pPr>
        <w:pStyle w:val="Paragrafoelenco"/>
        <w:numPr>
          <w:ilvl w:val="0"/>
          <w:numId w:val="23"/>
        </w:numPr>
        <w:spacing w:after="200"/>
        <w:jc w:val="both"/>
      </w:pPr>
      <w:r>
        <w:t>essere in p</w:t>
      </w:r>
      <w:r w:rsidRPr="002B6B27">
        <w:t xml:space="preserve">ossesso della patente di guida dei veicoli </w:t>
      </w:r>
      <w:r>
        <w:t>di cat. B non speciale, in corso di validità;</w:t>
      </w:r>
    </w:p>
    <w:p w14:paraId="1F300A0A" w14:textId="77777777" w:rsidR="00EB78E5" w:rsidRDefault="00EB78E5" w:rsidP="00EB78E5">
      <w:pPr>
        <w:tabs>
          <w:tab w:val="left" w:pos="284"/>
        </w:tabs>
        <w:jc w:val="both"/>
      </w:pPr>
      <w:r w:rsidRPr="007B6497">
        <w:t>Se il candidato ha conseguito il titolo di studio all’estero</w:t>
      </w:r>
      <w:r>
        <w:t>:</w:t>
      </w:r>
    </w:p>
    <w:p w14:paraId="10FDF33C" w14:textId="77777777" w:rsidR="00EB78E5" w:rsidRDefault="00EB78E5" w:rsidP="00EB78E5">
      <w:pPr>
        <w:tabs>
          <w:tab w:val="left" w:pos="284"/>
        </w:tabs>
        <w:jc w:val="both"/>
        <w:rPr>
          <w:b/>
        </w:rPr>
      </w:pPr>
      <w:r>
        <w:t>-</w:t>
      </w:r>
      <w:r w:rsidRPr="007B6497">
        <w:t xml:space="preserve"> ed </w:t>
      </w:r>
      <w:r>
        <w:t>ha ottenuto il</w:t>
      </w:r>
      <w:r w:rsidRPr="007B6497">
        <w:t xml:space="preserve"> provvedimento di riconoscimento rilasciato dal MIUR, </w:t>
      </w:r>
      <w:r w:rsidRPr="008351FC">
        <w:rPr>
          <w:b/>
        </w:rPr>
        <w:t>il candidato</w:t>
      </w:r>
      <w:r>
        <w:rPr>
          <w:b/>
        </w:rPr>
        <w:t xml:space="preserve"> deve indicare</w:t>
      </w:r>
      <w:r w:rsidRPr="008351FC">
        <w:rPr>
          <w:b/>
        </w:rPr>
        <w:t xml:space="preserve"> gli estremi del provvedimento con il quale il titolo di studio è stato riconosciuto equipollente al titolo italiano</w:t>
      </w:r>
      <w:r>
        <w:rPr>
          <w:b/>
        </w:rPr>
        <w:t>;</w:t>
      </w:r>
    </w:p>
    <w:p w14:paraId="7968F0DA" w14:textId="77777777" w:rsidR="00EB78E5" w:rsidRPr="007B6497" w:rsidRDefault="00EB78E5" w:rsidP="00EB78E5">
      <w:pPr>
        <w:tabs>
          <w:tab w:val="left" w:pos="284"/>
        </w:tabs>
        <w:jc w:val="both"/>
        <w:rPr>
          <w:b/>
        </w:rPr>
      </w:pPr>
      <w:r>
        <w:t>-</w:t>
      </w:r>
      <w:r w:rsidRPr="006C6DBF">
        <w:t xml:space="preserve"> e non </w:t>
      </w:r>
      <w:r>
        <w:t>ha ottenuto il</w:t>
      </w:r>
      <w:r w:rsidRPr="007B6497">
        <w:t xml:space="preserve"> provvedimento di riconoscimento rilasciato dal MIUR</w:t>
      </w:r>
      <w:r>
        <w:t xml:space="preserve">, </w:t>
      </w:r>
      <w:r w:rsidRPr="001C438A">
        <w:rPr>
          <w:b/>
        </w:rPr>
        <w:t>il candidato deve presentare la richiesta di riconoscimento</w:t>
      </w:r>
      <w:r>
        <w:t xml:space="preserve"> di equipollenza del titolo di studio al Dipartimento della Funzione Pubblica e al MIUR </w:t>
      </w:r>
      <w:r w:rsidRPr="00B92130">
        <w:rPr>
          <w:b/>
        </w:rPr>
        <w:t>(</w:t>
      </w:r>
      <w:r>
        <w:rPr>
          <w:b/>
        </w:rPr>
        <w:t xml:space="preserve"> </w:t>
      </w:r>
      <w:hyperlink r:id="rId8" w:history="1">
        <w:r w:rsidRPr="00C869B4">
          <w:rPr>
            <w:rStyle w:val="Collegamentoipertestuale"/>
            <w:b/>
          </w:rPr>
          <w:t>https://www.miur.gov.it/riconoscimento-titoli-esteri</w:t>
        </w:r>
      </w:hyperlink>
      <w:r>
        <w:rPr>
          <w:b/>
        </w:rPr>
        <w:t xml:space="preserve"> )</w:t>
      </w:r>
      <w:r>
        <w:t xml:space="preserve"> </w:t>
      </w:r>
      <w:r>
        <w:rPr>
          <w:b/>
        </w:rPr>
        <w:t xml:space="preserve">e deve </w:t>
      </w:r>
      <w:r w:rsidRPr="008351FC">
        <w:rPr>
          <w:b/>
        </w:rPr>
        <w:t>indica</w:t>
      </w:r>
      <w:r>
        <w:rPr>
          <w:b/>
        </w:rPr>
        <w:t>re</w:t>
      </w:r>
      <w:r w:rsidRPr="008351FC">
        <w:rPr>
          <w:b/>
        </w:rPr>
        <w:t xml:space="preserve"> nella domanda i relativi</w:t>
      </w:r>
      <w:r w:rsidRPr="007B6497">
        <w:t xml:space="preserve"> </w:t>
      </w:r>
      <w:r w:rsidRPr="007B6497">
        <w:rPr>
          <w:b/>
        </w:rPr>
        <w:t>riferimenti della richiesta di provvedimento di riconoscimento</w:t>
      </w:r>
      <w:r>
        <w:rPr>
          <w:b/>
        </w:rPr>
        <w:t xml:space="preserve">; </w:t>
      </w:r>
      <w:r>
        <w:rPr>
          <w:b/>
          <w:u w:val="single"/>
        </w:rPr>
        <w:t>in tal caso è ammesso con riserva.</w:t>
      </w:r>
      <w:r w:rsidRPr="007B6497">
        <w:t xml:space="preserve"> </w:t>
      </w:r>
    </w:p>
    <w:p w14:paraId="49ECD3E8" w14:textId="05D74D89" w:rsidR="00EB78E5" w:rsidRDefault="00EB78E5" w:rsidP="00EB78E5">
      <w:pPr>
        <w:tabs>
          <w:tab w:val="left" w:pos="284"/>
        </w:tabs>
        <w:jc w:val="both"/>
        <w:rPr>
          <w:i/>
        </w:rPr>
      </w:pPr>
      <w:r w:rsidRPr="007B6497">
        <w:t>A tale riguardo l’art. 38 c. 3 del D.Lgs. 165/2001 recita: “</w:t>
      </w:r>
      <w:r w:rsidRPr="007B6497">
        <w:rPr>
          <w:i/>
        </w:rPr>
        <w:t>I candidati che hanno presentato la domanda di riconoscimento del titolo di studio estero sono ammessi a partecipare</w:t>
      </w:r>
      <w:r w:rsidRPr="00990C64">
        <w:rPr>
          <w:i/>
        </w:rPr>
        <w:t xml:space="preserve"> con riserva. La Presidenza del Consiglio dei ministri - Dipartimento della funzione pubblica conclude il procedimento di riconoscimento di cui al presente comma solo nei confronti dei vincitori del concorso, che hanno l'onere, a pena di decadenza, di dare comunicazione dell'avvenuta pubblicazione della graduatoria, entro quindici giorni, al Ministero dell'università e della ricerca ovvero al Ministero dell'istruzione</w:t>
      </w:r>
      <w:r>
        <w:rPr>
          <w:i/>
        </w:rPr>
        <w:t>”</w:t>
      </w:r>
      <w:r w:rsidR="0033215B">
        <w:rPr>
          <w:i/>
        </w:rPr>
        <w:t>.</w:t>
      </w:r>
    </w:p>
    <w:p w14:paraId="47AAFDCC" w14:textId="77777777" w:rsidR="0033215B" w:rsidRPr="00990C64" w:rsidRDefault="0033215B" w:rsidP="00EB78E5">
      <w:pPr>
        <w:tabs>
          <w:tab w:val="left" w:pos="284"/>
        </w:tabs>
        <w:jc w:val="both"/>
        <w:rPr>
          <w:i/>
        </w:rPr>
      </w:pPr>
    </w:p>
    <w:p w14:paraId="1D8A36BD" w14:textId="4260D177" w:rsidR="00EB78E5" w:rsidRDefault="00EB78E5" w:rsidP="00EB78E5">
      <w:pPr>
        <w:spacing w:after="200"/>
        <w:jc w:val="both"/>
      </w:pPr>
      <w:r w:rsidRPr="00C3699D">
        <w:t xml:space="preserve">I prescritti requisiti devono essere posseduti sia alla data di scadenza del termine stabilito nel presente bando per la presentazione della domanda di partecipazione, sia all’atto della sottoscrizione del contratto di </w:t>
      </w:r>
      <w:r w:rsidR="00ED494E">
        <w:t xml:space="preserve">formazione e </w:t>
      </w:r>
      <w:r w:rsidRPr="00C3699D">
        <w:t>lavoro (co. 8 art. 2, D.P.R. 487/1994).</w:t>
      </w:r>
    </w:p>
    <w:p w14:paraId="5E2C63E2" w14:textId="77777777"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5</w:t>
      </w:r>
      <w:r>
        <w:rPr>
          <w:b/>
          <w:sz w:val="22"/>
          <w:szCs w:val="22"/>
        </w:rPr>
        <w:t xml:space="preserve"> - Pubblicità del</w:t>
      </w:r>
      <w:r w:rsidR="0088551D">
        <w:rPr>
          <w:b/>
          <w:sz w:val="22"/>
          <w:szCs w:val="22"/>
        </w:rPr>
        <w:t>l’avviso di selezione</w:t>
      </w:r>
    </w:p>
    <w:p w14:paraId="6800C6EA" w14:textId="77777777" w:rsidR="008F2DA4" w:rsidRDefault="008F2DA4" w:rsidP="00E81773">
      <w:pPr>
        <w:pStyle w:val="Corpotesto"/>
        <w:jc w:val="both"/>
        <w:rPr>
          <w:sz w:val="22"/>
          <w:szCs w:val="22"/>
        </w:rPr>
      </w:pPr>
    </w:p>
    <w:p w14:paraId="00DBFBD8" w14:textId="7F1692A6" w:rsidR="00806127" w:rsidRPr="008A2F68" w:rsidRDefault="003B452B" w:rsidP="00BC3A89">
      <w:pPr>
        <w:pStyle w:val="Corpotesto"/>
        <w:jc w:val="both"/>
        <w:rPr>
          <w:strike/>
          <w:sz w:val="22"/>
          <w:szCs w:val="22"/>
        </w:rPr>
      </w:pPr>
      <w:r w:rsidRPr="008A2F68">
        <w:rPr>
          <w:sz w:val="22"/>
          <w:szCs w:val="22"/>
        </w:rPr>
        <w:t xml:space="preserve">Il </w:t>
      </w:r>
      <w:r w:rsidR="00806127" w:rsidRPr="008A2F68">
        <w:rPr>
          <w:sz w:val="22"/>
          <w:szCs w:val="22"/>
        </w:rPr>
        <w:t>presente avviso sarà pubblicato nel Portale unico del reclutamento nel sito www.InPA.gov.it, ai sensi dell’art. 35-ter, d.lgs. 165/2001, ed all'Albo Pretorio dell’Ente per 30 giorni</w:t>
      </w:r>
      <w:r w:rsidR="00BC3A89" w:rsidRPr="008A2F68">
        <w:rPr>
          <w:sz w:val="22"/>
          <w:szCs w:val="22"/>
        </w:rPr>
        <w:t xml:space="preserve"> </w:t>
      </w:r>
      <w:r w:rsidR="00806127" w:rsidRPr="008A2F68">
        <w:rPr>
          <w:sz w:val="22"/>
          <w:szCs w:val="22"/>
        </w:rPr>
        <w:t>consecutivi</w:t>
      </w:r>
      <w:r w:rsidR="00C3699D" w:rsidRPr="008A2F68">
        <w:rPr>
          <w:sz w:val="22"/>
          <w:szCs w:val="22"/>
        </w:rPr>
        <w:t>.</w:t>
      </w:r>
      <w:r w:rsidR="00806127" w:rsidRPr="008A2F68">
        <w:rPr>
          <w:sz w:val="22"/>
          <w:szCs w:val="22"/>
        </w:rPr>
        <w:t xml:space="preserve"> </w:t>
      </w:r>
    </w:p>
    <w:p w14:paraId="1259321D" w14:textId="620E471C" w:rsidR="008F2DA4" w:rsidRPr="008A2F68" w:rsidRDefault="00806127" w:rsidP="00BC3A89">
      <w:pPr>
        <w:pStyle w:val="Corpotesto"/>
        <w:jc w:val="both"/>
        <w:rPr>
          <w:sz w:val="22"/>
          <w:szCs w:val="22"/>
        </w:rPr>
      </w:pPr>
      <w:r w:rsidRPr="008A2F68">
        <w:rPr>
          <w:sz w:val="22"/>
          <w:szCs w:val="22"/>
        </w:rPr>
        <w:t>L’avviso di selezione unica sarà pubblicato integralmente nel sito istituzionale</w:t>
      </w:r>
      <w:r w:rsidR="00673A03" w:rsidRPr="008A2F68">
        <w:rPr>
          <w:sz w:val="22"/>
          <w:szCs w:val="22"/>
        </w:rPr>
        <w:t xml:space="preserve"> </w:t>
      </w:r>
      <w:r w:rsidRPr="008A2F68">
        <w:rPr>
          <w:sz w:val="22"/>
          <w:szCs w:val="22"/>
        </w:rPr>
        <w:t>www.provincia.treviso.it, alla sezione "Amministrazione trasparente" - sottosezione "Bandi di</w:t>
      </w:r>
      <w:r w:rsidR="00BC3A89" w:rsidRPr="008A2F68">
        <w:rPr>
          <w:sz w:val="22"/>
          <w:szCs w:val="22"/>
        </w:rPr>
        <w:t xml:space="preserve"> </w:t>
      </w:r>
      <w:r w:rsidRPr="008A2F68">
        <w:rPr>
          <w:sz w:val="22"/>
          <w:szCs w:val="22"/>
        </w:rPr>
        <w:t>concorso" – “Procedure selettive attive</w:t>
      </w:r>
      <w:r w:rsidR="00492E74">
        <w:rPr>
          <w:sz w:val="22"/>
          <w:szCs w:val="22"/>
        </w:rPr>
        <w:t>.</w:t>
      </w:r>
    </w:p>
    <w:p w14:paraId="02E42F33" w14:textId="77777777" w:rsidR="00806127" w:rsidRDefault="00806127" w:rsidP="00806127">
      <w:pPr>
        <w:pStyle w:val="Corpotesto"/>
        <w:rPr>
          <w:sz w:val="22"/>
          <w:szCs w:val="22"/>
        </w:rPr>
      </w:pPr>
    </w:p>
    <w:p w14:paraId="06F35A09" w14:textId="77777777" w:rsidR="008F2DA4" w:rsidRDefault="008767DA" w:rsidP="005D5145">
      <w:pPr>
        <w:pStyle w:val="Corpotesto"/>
        <w:pBdr>
          <w:top w:val="single" w:sz="4" w:space="1" w:color="00000A"/>
          <w:left w:val="single" w:sz="4" w:space="4" w:color="00000A"/>
          <w:bottom w:val="single" w:sz="4" w:space="3"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6</w:t>
      </w:r>
      <w:r w:rsidR="005D5145">
        <w:rPr>
          <w:b/>
          <w:sz w:val="22"/>
          <w:szCs w:val="22"/>
        </w:rPr>
        <w:t xml:space="preserve"> </w:t>
      </w:r>
      <w:r w:rsidR="00BC3A89">
        <w:rPr>
          <w:b/>
          <w:sz w:val="22"/>
          <w:szCs w:val="22"/>
        </w:rPr>
        <w:t xml:space="preserve">- </w:t>
      </w:r>
      <w:r w:rsidR="005D5145">
        <w:rPr>
          <w:b/>
          <w:sz w:val="22"/>
          <w:szCs w:val="22"/>
        </w:rPr>
        <w:t>M</w:t>
      </w:r>
      <w:r>
        <w:rPr>
          <w:b/>
          <w:sz w:val="22"/>
          <w:szCs w:val="22"/>
        </w:rPr>
        <w:t xml:space="preserve">odalità </w:t>
      </w:r>
      <w:r w:rsidR="00D567BA">
        <w:rPr>
          <w:b/>
          <w:sz w:val="22"/>
          <w:szCs w:val="22"/>
        </w:rPr>
        <w:t xml:space="preserve">e </w:t>
      </w:r>
      <w:r w:rsidR="00D567BA" w:rsidRPr="00FC0B18">
        <w:rPr>
          <w:b/>
          <w:sz w:val="22"/>
          <w:szCs w:val="22"/>
        </w:rPr>
        <w:t>Termini</w:t>
      </w:r>
      <w:r w:rsidR="00D567BA">
        <w:rPr>
          <w:b/>
          <w:sz w:val="22"/>
          <w:szCs w:val="22"/>
        </w:rPr>
        <w:t xml:space="preserve"> </w:t>
      </w:r>
      <w:r>
        <w:rPr>
          <w:b/>
          <w:sz w:val="22"/>
          <w:szCs w:val="22"/>
        </w:rPr>
        <w:t xml:space="preserve">di presentazione della </w:t>
      </w:r>
      <w:r w:rsidRPr="005D5145">
        <w:rPr>
          <w:b/>
          <w:sz w:val="22"/>
          <w:szCs w:val="22"/>
        </w:rPr>
        <w:t>domanda</w:t>
      </w:r>
      <w:r w:rsidR="005D5145" w:rsidRPr="005D5145">
        <w:rPr>
          <w:b/>
          <w:sz w:val="22"/>
          <w:szCs w:val="22"/>
        </w:rPr>
        <w:t xml:space="preserve"> </w:t>
      </w:r>
      <w:r w:rsidR="006E4DFC" w:rsidRPr="00C3699D">
        <w:rPr>
          <w:b/>
          <w:sz w:val="22"/>
          <w:szCs w:val="22"/>
        </w:rPr>
        <w:t>nel Portale inPA</w:t>
      </w:r>
    </w:p>
    <w:p w14:paraId="40D1C454" w14:textId="77777777" w:rsidR="008F2DA4" w:rsidRDefault="008F2DA4">
      <w:pPr>
        <w:pStyle w:val="Corpotesto"/>
        <w:jc w:val="both"/>
        <w:rPr>
          <w:sz w:val="22"/>
          <w:szCs w:val="22"/>
        </w:rPr>
      </w:pPr>
    </w:p>
    <w:p w14:paraId="4A65B46B" w14:textId="77777777" w:rsidR="00146013" w:rsidRPr="00146013" w:rsidRDefault="00146013">
      <w:pPr>
        <w:pStyle w:val="Corpotesto"/>
        <w:jc w:val="both"/>
        <w:rPr>
          <w:b/>
          <w:sz w:val="22"/>
          <w:szCs w:val="22"/>
          <w:u w:val="single"/>
        </w:rPr>
      </w:pPr>
      <w:r w:rsidRPr="00146013">
        <w:rPr>
          <w:b/>
          <w:sz w:val="22"/>
          <w:szCs w:val="22"/>
          <w:u w:val="single"/>
        </w:rPr>
        <w:t xml:space="preserve">Registrazione al portale inPA: </w:t>
      </w:r>
    </w:p>
    <w:p w14:paraId="3AC74104" w14:textId="77777777" w:rsidR="00146013" w:rsidRPr="00146013" w:rsidRDefault="00146013">
      <w:pPr>
        <w:pStyle w:val="Corpotesto"/>
        <w:jc w:val="both"/>
        <w:rPr>
          <w:b/>
          <w:sz w:val="22"/>
          <w:szCs w:val="22"/>
        </w:rPr>
      </w:pPr>
    </w:p>
    <w:p w14:paraId="09160F9F" w14:textId="0666C7E2" w:rsidR="00A147C0" w:rsidRPr="006574AE" w:rsidRDefault="00673A03" w:rsidP="00673A03">
      <w:pPr>
        <w:pStyle w:val="Corpotesto"/>
        <w:jc w:val="both"/>
        <w:rPr>
          <w:b/>
          <w:sz w:val="22"/>
          <w:szCs w:val="22"/>
        </w:rPr>
      </w:pPr>
      <w:r w:rsidRPr="00673A03">
        <w:rPr>
          <w:sz w:val="22"/>
          <w:szCs w:val="22"/>
        </w:rPr>
        <w:t>Il candidato dovrà produrre la domanda di partecipazione alla selezione ed i relativi allegati</w:t>
      </w:r>
      <w:r>
        <w:rPr>
          <w:sz w:val="22"/>
          <w:szCs w:val="22"/>
        </w:rPr>
        <w:t xml:space="preserve"> </w:t>
      </w:r>
      <w:r w:rsidR="005D5145" w:rsidRPr="005D5145">
        <w:rPr>
          <w:b/>
          <w:sz w:val="22"/>
          <w:szCs w:val="22"/>
        </w:rPr>
        <w:t>esclusivamente</w:t>
      </w:r>
      <w:r w:rsidR="005D5145">
        <w:rPr>
          <w:sz w:val="22"/>
          <w:szCs w:val="22"/>
        </w:rPr>
        <w:t xml:space="preserve"> </w:t>
      </w:r>
      <w:r w:rsidRPr="00673A03">
        <w:rPr>
          <w:sz w:val="22"/>
          <w:szCs w:val="22"/>
        </w:rPr>
        <w:t xml:space="preserve">tramite procedura </w:t>
      </w:r>
      <w:r w:rsidRPr="00C3699D">
        <w:rPr>
          <w:sz w:val="22"/>
          <w:szCs w:val="22"/>
        </w:rPr>
        <w:t xml:space="preserve">telematica </w:t>
      </w:r>
      <w:r w:rsidR="00D567BA" w:rsidRPr="00C3699D">
        <w:rPr>
          <w:sz w:val="22"/>
          <w:szCs w:val="22"/>
        </w:rPr>
        <w:t>accedendo</w:t>
      </w:r>
      <w:r w:rsidR="003C24C9" w:rsidRPr="00C3699D">
        <w:rPr>
          <w:sz w:val="22"/>
          <w:szCs w:val="22"/>
        </w:rPr>
        <w:t>,</w:t>
      </w:r>
      <w:r w:rsidR="005D5145" w:rsidRPr="00C3699D">
        <w:rPr>
          <w:sz w:val="22"/>
          <w:szCs w:val="22"/>
        </w:rPr>
        <w:t xml:space="preserve"> </w:t>
      </w:r>
      <w:r w:rsidR="003C24C9" w:rsidRPr="00C3699D">
        <w:rPr>
          <w:b/>
          <w:sz w:val="22"/>
          <w:szCs w:val="22"/>
        </w:rPr>
        <w:t>previa registrazione</w:t>
      </w:r>
      <w:r w:rsidR="003C24C9" w:rsidRPr="00C3699D">
        <w:rPr>
          <w:sz w:val="22"/>
          <w:szCs w:val="22"/>
        </w:rPr>
        <w:t xml:space="preserve">, </w:t>
      </w:r>
      <w:r w:rsidR="00D567BA" w:rsidRPr="00C3699D">
        <w:rPr>
          <w:sz w:val="22"/>
          <w:szCs w:val="22"/>
        </w:rPr>
        <w:t>a</w:t>
      </w:r>
      <w:r w:rsidR="005D5145" w:rsidRPr="00C3699D">
        <w:rPr>
          <w:sz w:val="22"/>
          <w:szCs w:val="22"/>
        </w:rPr>
        <w:t>l</w:t>
      </w:r>
      <w:r w:rsidR="00A147C0" w:rsidRPr="00C3699D">
        <w:rPr>
          <w:sz w:val="22"/>
          <w:szCs w:val="22"/>
        </w:rPr>
        <w:t xml:space="preserve"> Portale unico </w:t>
      </w:r>
      <w:r w:rsidR="00A147C0" w:rsidRPr="00C3699D">
        <w:rPr>
          <w:sz w:val="22"/>
          <w:szCs w:val="22"/>
        </w:rPr>
        <w:lastRenderedPageBreak/>
        <w:t>del recluta</w:t>
      </w:r>
      <w:r w:rsidR="00D567BA" w:rsidRPr="00C3699D">
        <w:rPr>
          <w:sz w:val="22"/>
          <w:szCs w:val="22"/>
        </w:rPr>
        <w:t xml:space="preserve">mento nel sito </w:t>
      </w:r>
      <w:hyperlink r:id="rId9" w:history="1">
        <w:r w:rsidR="00D567BA" w:rsidRPr="00C3699D">
          <w:rPr>
            <w:rStyle w:val="Collegamentoipertestuale"/>
            <w:sz w:val="22"/>
            <w:szCs w:val="22"/>
          </w:rPr>
          <w:t>www.InPA.gov.it</w:t>
        </w:r>
      </w:hyperlink>
      <w:r w:rsidR="00CB2135" w:rsidRPr="00C3699D">
        <w:rPr>
          <w:rStyle w:val="Collegamentoipertestuale"/>
          <w:sz w:val="22"/>
          <w:szCs w:val="22"/>
        </w:rPr>
        <w:t>,</w:t>
      </w:r>
      <w:r w:rsidR="003C24C9" w:rsidRPr="00C3699D">
        <w:rPr>
          <w:rStyle w:val="Collegamentoipertestuale"/>
          <w:sz w:val="22"/>
          <w:szCs w:val="22"/>
          <w:u w:val="none"/>
        </w:rPr>
        <w:t xml:space="preserve"> </w:t>
      </w:r>
      <w:r w:rsidR="003C24C9" w:rsidRPr="00C3699D">
        <w:rPr>
          <w:rStyle w:val="Collegamentoipertestuale"/>
          <w:color w:val="auto"/>
          <w:sz w:val="22"/>
          <w:szCs w:val="22"/>
          <w:u w:val="none"/>
        </w:rPr>
        <w:t>sviluppato dal Dipartimento della funzione pubblica della Presidenza del consiglio dei ministri</w:t>
      </w:r>
      <w:r w:rsidR="007B6497">
        <w:rPr>
          <w:rStyle w:val="Collegamentoipertestuale"/>
          <w:color w:val="auto"/>
          <w:sz w:val="22"/>
          <w:szCs w:val="22"/>
          <w:u w:val="none"/>
        </w:rPr>
        <w:t>.</w:t>
      </w:r>
    </w:p>
    <w:p w14:paraId="2E620015" w14:textId="77777777" w:rsidR="00673A03" w:rsidRDefault="00673A03" w:rsidP="00673A03">
      <w:pPr>
        <w:pStyle w:val="Corpotesto"/>
        <w:jc w:val="both"/>
        <w:rPr>
          <w:sz w:val="22"/>
          <w:szCs w:val="22"/>
        </w:rPr>
      </w:pPr>
      <w:r w:rsidRPr="00C3699D">
        <w:rPr>
          <w:sz w:val="22"/>
          <w:szCs w:val="22"/>
        </w:rPr>
        <w:t>L’accesso alla piattaforma è consentito esclusivamente ai partecipanti in possesso dell’identità</w:t>
      </w:r>
      <w:r w:rsidR="00E467EC" w:rsidRPr="00C3699D">
        <w:rPr>
          <w:sz w:val="22"/>
          <w:szCs w:val="22"/>
        </w:rPr>
        <w:t xml:space="preserve"> </w:t>
      </w:r>
      <w:r w:rsidRPr="00C3699D">
        <w:rPr>
          <w:sz w:val="22"/>
          <w:szCs w:val="22"/>
        </w:rPr>
        <w:t>digitale, muniti di SPID/CIE</w:t>
      </w:r>
      <w:r w:rsidR="00D567BA" w:rsidRPr="00C3699D">
        <w:rPr>
          <w:sz w:val="22"/>
          <w:szCs w:val="22"/>
        </w:rPr>
        <w:t>/CNS</w:t>
      </w:r>
      <w:r w:rsidR="00544435" w:rsidRPr="00C3699D">
        <w:rPr>
          <w:sz w:val="22"/>
          <w:szCs w:val="22"/>
        </w:rPr>
        <w:t>/e-IDAS</w:t>
      </w:r>
      <w:r w:rsidRPr="00C3699D">
        <w:rPr>
          <w:sz w:val="22"/>
          <w:szCs w:val="22"/>
        </w:rPr>
        <w:t>.</w:t>
      </w:r>
    </w:p>
    <w:p w14:paraId="671E369B" w14:textId="77777777" w:rsidR="0023359A" w:rsidRPr="00C3699D" w:rsidRDefault="00CB2135" w:rsidP="0023359A">
      <w:pPr>
        <w:jc w:val="both"/>
      </w:pPr>
      <w:r w:rsidRPr="00C3699D">
        <w:t>Per informazioni</w:t>
      </w:r>
      <w:r w:rsidR="0023359A" w:rsidRPr="00C3699D">
        <w:t xml:space="preserve"> sulle funzionalità del Portale, consultare la sezione FAQ disponibile al seguente link: </w:t>
      </w:r>
      <w:hyperlink r:id="rId10" w:history="1">
        <w:r w:rsidR="0023359A" w:rsidRPr="00C3699D">
          <w:rPr>
            <w:rStyle w:val="Collegamentoipertestuale"/>
          </w:rPr>
          <w:t>https://www.inpa.gov.it/faq-domande-e-risposte/</w:t>
        </w:r>
      </w:hyperlink>
      <w:r w:rsidR="0023359A" w:rsidRPr="00C3699D">
        <w:t xml:space="preserve"> </w:t>
      </w:r>
    </w:p>
    <w:p w14:paraId="1ADCA469" w14:textId="77777777" w:rsidR="00114884" w:rsidRDefault="0023359A" w:rsidP="0023359A">
      <w:pPr>
        <w:autoSpaceDE w:val="0"/>
        <w:autoSpaceDN w:val="0"/>
        <w:adjustRightInd w:val="0"/>
        <w:spacing w:after="66"/>
        <w:jc w:val="both"/>
        <w:rPr>
          <w:rFonts w:ascii="Times New Roman" w:eastAsiaTheme="minorHAnsi" w:hAnsi="Times New Roman" w:cs="Times New Roman"/>
          <w:color w:val="000000"/>
          <w:sz w:val="23"/>
          <w:szCs w:val="23"/>
          <w:lang w:eastAsia="en-US" w:bidi="ar-SA"/>
        </w:rPr>
      </w:pPr>
      <w:r w:rsidRPr="00C3699D">
        <w:t>D</w:t>
      </w:r>
      <w:r w:rsidR="008351FC">
        <w:t>o</w:t>
      </w:r>
      <w:r w:rsidRPr="00C3699D">
        <w:t xml:space="preserve">po aver effettuato l’autenticazione accedendo all’Area personale del portale inPA, cliccando su </w:t>
      </w:r>
      <w:r w:rsidRPr="00C3699D">
        <w:rPr>
          <w:b/>
        </w:rPr>
        <w:t>“</w:t>
      </w:r>
      <w:r w:rsidRPr="00C3699D">
        <w:rPr>
          <w:b/>
          <w:i/>
        </w:rPr>
        <w:t>Curriculum</w:t>
      </w:r>
      <w:r w:rsidRPr="00C3699D">
        <w:rPr>
          <w:b/>
        </w:rPr>
        <w:t>”</w:t>
      </w:r>
      <w:r w:rsidRPr="00C3699D">
        <w:t xml:space="preserve">, </w:t>
      </w:r>
      <w:r w:rsidR="0081416B" w:rsidRPr="00893E53">
        <w:rPr>
          <w:b/>
        </w:rPr>
        <w:t>il candidato procede</w:t>
      </w:r>
      <w:r w:rsidRPr="00893E53">
        <w:rPr>
          <w:b/>
        </w:rPr>
        <w:t xml:space="preserve"> alla </w:t>
      </w:r>
      <w:r w:rsidR="00893E53" w:rsidRPr="00893E53">
        <w:rPr>
          <w:b/>
        </w:rPr>
        <w:t>predisposizione del</w:t>
      </w:r>
      <w:r w:rsidRPr="00893E53">
        <w:rPr>
          <w:b/>
        </w:rPr>
        <w:t xml:space="preserve"> proprio</w:t>
      </w:r>
      <w:r w:rsidRPr="00307DCD">
        <w:rPr>
          <w:b/>
        </w:rPr>
        <w:t xml:space="preserve"> </w:t>
      </w:r>
      <w:r w:rsidR="00307DCD" w:rsidRPr="00893E53">
        <w:rPr>
          <w:b/>
          <w:i/>
        </w:rPr>
        <w:t>curriculum vitae</w:t>
      </w:r>
      <w:r w:rsidR="00307DCD" w:rsidRPr="00307DCD">
        <w:rPr>
          <w:b/>
        </w:rPr>
        <w:t xml:space="preserve"> completo di tutte le informazioni previste</w:t>
      </w:r>
      <w:r w:rsidR="00307DCD">
        <w:t>,</w:t>
      </w:r>
      <w:r w:rsidRPr="00C3699D">
        <w:t xml:space="preserve"> con valore di dichiarazione sostitutiva di certificazione ai sensi dell'articolo 46 del D.P.R n. 445/2000.</w:t>
      </w:r>
      <w:r w:rsidRPr="00B72C7D">
        <w:rPr>
          <w:rFonts w:ascii="Times New Roman" w:eastAsiaTheme="minorHAnsi" w:hAnsi="Times New Roman" w:cs="Times New Roman"/>
          <w:color w:val="000000"/>
          <w:sz w:val="23"/>
          <w:szCs w:val="23"/>
          <w:lang w:eastAsia="en-US" w:bidi="ar-SA"/>
        </w:rPr>
        <w:t xml:space="preserve"> </w:t>
      </w:r>
    </w:p>
    <w:p w14:paraId="7DB764D5" w14:textId="1D9C106D" w:rsidR="0011093C" w:rsidRPr="007B6497" w:rsidRDefault="0011093C" w:rsidP="0023359A">
      <w:pPr>
        <w:autoSpaceDE w:val="0"/>
        <w:autoSpaceDN w:val="0"/>
        <w:adjustRightInd w:val="0"/>
        <w:spacing w:after="66"/>
        <w:jc w:val="both"/>
        <w:rPr>
          <w:rFonts w:ascii="Times New Roman" w:eastAsiaTheme="minorHAnsi" w:hAnsi="Times New Roman" w:cs="Times New Roman"/>
          <w:color w:val="000000"/>
          <w:sz w:val="23"/>
          <w:szCs w:val="23"/>
          <w:lang w:eastAsia="en-US" w:bidi="ar-SA"/>
        </w:rPr>
      </w:pPr>
      <w:r w:rsidRPr="007B6497">
        <w:t>La registrazione al Portale comporta la manifestazione del consenso al trattamento dei dati personali nel rispetto della disciplina del Regolamento UE 2016/679 del GDPR</w:t>
      </w:r>
      <w:r w:rsidR="00F77912" w:rsidRPr="007B6497">
        <w:t>.</w:t>
      </w:r>
      <w:r w:rsidRPr="007B6497">
        <w:rPr>
          <w:rFonts w:ascii="Times New Roman" w:eastAsiaTheme="minorHAnsi" w:hAnsi="Times New Roman" w:cs="Times New Roman"/>
          <w:color w:val="000000"/>
          <w:sz w:val="23"/>
          <w:szCs w:val="23"/>
          <w:lang w:eastAsia="en-US" w:bidi="ar-SA"/>
        </w:rPr>
        <w:t xml:space="preserve"> </w:t>
      </w:r>
    </w:p>
    <w:p w14:paraId="0BF38268" w14:textId="77777777" w:rsidR="00146013" w:rsidRPr="0011093C" w:rsidRDefault="00146013" w:rsidP="0023359A">
      <w:pPr>
        <w:autoSpaceDE w:val="0"/>
        <w:autoSpaceDN w:val="0"/>
        <w:adjustRightInd w:val="0"/>
        <w:spacing w:after="66"/>
        <w:jc w:val="both"/>
        <w:rPr>
          <w:highlight w:val="green"/>
        </w:rPr>
      </w:pPr>
    </w:p>
    <w:p w14:paraId="17DE837C" w14:textId="77777777" w:rsidR="00146013" w:rsidRPr="0087765D" w:rsidRDefault="00146013" w:rsidP="0023359A">
      <w:pPr>
        <w:autoSpaceDE w:val="0"/>
        <w:autoSpaceDN w:val="0"/>
        <w:adjustRightInd w:val="0"/>
        <w:spacing w:after="66"/>
        <w:jc w:val="both"/>
        <w:rPr>
          <w:b/>
          <w:u w:val="single"/>
        </w:rPr>
      </w:pPr>
      <w:r w:rsidRPr="0087765D">
        <w:rPr>
          <w:b/>
          <w:u w:val="single"/>
        </w:rPr>
        <w:t xml:space="preserve">Compilazione della domanda di partecipazione: </w:t>
      </w:r>
    </w:p>
    <w:p w14:paraId="4E66EC43" w14:textId="77777777" w:rsidR="00146013" w:rsidRPr="00B72C7D" w:rsidRDefault="00146013" w:rsidP="0023359A">
      <w:pPr>
        <w:autoSpaceDE w:val="0"/>
        <w:autoSpaceDN w:val="0"/>
        <w:adjustRightInd w:val="0"/>
        <w:spacing w:after="66"/>
        <w:jc w:val="both"/>
        <w:rPr>
          <w:rFonts w:ascii="Times New Roman" w:eastAsiaTheme="minorHAnsi" w:hAnsi="Times New Roman" w:cs="Times New Roman"/>
          <w:color w:val="000000"/>
          <w:sz w:val="23"/>
          <w:szCs w:val="23"/>
          <w:lang w:eastAsia="en-US" w:bidi="ar-SA"/>
        </w:rPr>
      </w:pPr>
    </w:p>
    <w:p w14:paraId="5D82935D" w14:textId="59A329D6" w:rsidR="0023359A" w:rsidRPr="00C3699D" w:rsidRDefault="0023359A" w:rsidP="0023359A">
      <w:pPr>
        <w:autoSpaceDE w:val="0"/>
        <w:autoSpaceDN w:val="0"/>
        <w:adjustRightInd w:val="0"/>
        <w:spacing w:after="66"/>
        <w:jc w:val="both"/>
      </w:pPr>
      <w:r w:rsidRPr="00C3699D">
        <w:t>Conclus</w:t>
      </w:r>
      <w:r w:rsidRPr="007B6497">
        <w:t xml:space="preserve">a </w:t>
      </w:r>
      <w:r w:rsidR="00F77912" w:rsidRPr="007B6497">
        <w:t xml:space="preserve">la </w:t>
      </w:r>
      <w:r w:rsidR="00B64B3D" w:rsidRPr="007B6497">
        <w:t>fase della registrazione</w:t>
      </w:r>
      <w:r w:rsidR="007B6497">
        <w:t>,</w:t>
      </w:r>
      <w:r w:rsidRPr="007B6497">
        <w:t xml:space="preserve"> c</w:t>
      </w:r>
      <w:r w:rsidRPr="00C3699D">
        <w:t>liccando su</w:t>
      </w:r>
      <w:r w:rsidR="0087765D" w:rsidRPr="00C3699D">
        <w:t>lla sezione</w:t>
      </w:r>
      <w:r w:rsidRPr="00C3699D">
        <w:t xml:space="preserve"> </w:t>
      </w:r>
      <w:r w:rsidRPr="00C3699D">
        <w:rPr>
          <w:b/>
        </w:rPr>
        <w:t>“</w:t>
      </w:r>
      <w:r w:rsidR="0087765D" w:rsidRPr="00C3699D">
        <w:rPr>
          <w:b/>
          <w:i/>
        </w:rPr>
        <w:t>Elenco concorsi</w:t>
      </w:r>
      <w:r w:rsidRPr="00C3699D">
        <w:rPr>
          <w:b/>
        </w:rPr>
        <w:t>”</w:t>
      </w:r>
      <w:r w:rsidRPr="00C3699D">
        <w:t xml:space="preserve">, è possibile scegliere la selezione pubblica alla quale partecipare premendo il pulsante </w:t>
      </w:r>
      <w:r w:rsidRPr="00C3699D">
        <w:rPr>
          <w:b/>
        </w:rPr>
        <w:t>“</w:t>
      </w:r>
      <w:r w:rsidRPr="00C3699D">
        <w:rPr>
          <w:b/>
          <w:i/>
        </w:rPr>
        <w:t xml:space="preserve">Presenta una domanda </w:t>
      </w:r>
      <w:r w:rsidR="0087765D" w:rsidRPr="00C3699D">
        <w:rPr>
          <w:b/>
          <w:i/>
        </w:rPr>
        <w:t>per</w:t>
      </w:r>
      <w:r w:rsidRPr="00C3699D">
        <w:rPr>
          <w:b/>
          <w:i/>
        </w:rPr>
        <w:t xml:space="preserve"> questa procedura</w:t>
      </w:r>
      <w:r w:rsidRPr="00C3699D">
        <w:rPr>
          <w:b/>
        </w:rPr>
        <w:t>”</w:t>
      </w:r>
      <w:r w:rsidRPr="00C3699D">
        <w:t>.</w:t>
      </w:r>
    </w:p>
    <w:p w14:paraId="755C4C7F" w14:textId="4458374B" w:rsidR="0023359A" w:rsidRPr="00C3699D" w:rsidRDefault="0023359A" w:rsidP="0023359A">
      <w:pPr>
        <w:autoSpaceDE w:val="0"/>
        <w:autoSpaceDN w:val="0"/>
        <w:adjustRightInd w:val="0"/>
        <w:spacing w:after="66"/>
        <w:jc w:val="both"/>
      </w:pPr>
      <w:r w:rsidRPr="00C3699D">
        <w:t xml:space="preserve">La candidatura è in parte già precompilata con i dati precedentemente inseriti nel proprio </w:t>
      </w:r>
      <w:r w:rsidR="00893E53" w:rsidRPr="00893E53">
        <w:rPr>
          <w:i/>
        </w:rPr>
        <w:t>curriculum vitae</w:t>
      </w:r>
      <w:r w:rsidRPr="00C3699D">
        <w:t>, che possono essere eventualmente modificati e/o integrati.</w:t>
      </w:r>
    </w:p>
    <w:p w14:paraId="70EF8BAF" w14:textId="0F0C7659" w:rsidR="007710AD" w:rsidRPr="00C3699D" w:rsidRDefault="0023359A" w:rsidP="0023359A">
      <w:pPr>
        <w:pStyle w:val="Corpotesto"/>
        <w:jc w:val="both"/>
        <w:rPr>
          <w:sz w:val="22"/>
          <w:szCs w:val="22"/>
        </w:rPr>
      </w:pPr>
      <w:r w:rsidRPr="00C3699D">
        <w:rPr>
          <w:sz w:val="22"/>
          <w:szCs w:val="22"/>
        </w:rPr>
        <w:t xml:space="preserve">Prima dell’invio dell’istanza, il candidato dovrà compilare tutte le sezioni della domanda, seguendo la procedura proposta dal Portale ed allegando </w:t>
      </w:r>
      <w:r w:rsidR="008351FC">
        <w:rPr>
          <w:sz w:val="22"/>
          <w:szCs w:val="22"/>
        </w:rPr>
        <w:t>gli eventuali</w:t>
      </w:r>
      <w:r w:rsidRPr="00C3699D">
        <w:rPr>
          <w:sz w:val="22"/>
          <w:szCs w:val="22"/>
        </w:rPr>
        <w:t xml:space="preserve"> documenti richiesti. Le sezioni completate saranno contraddistinte da una spunta </w:t>
      </w:r>
      <w:r w:rsidRPr="00E42B76">
        <w:rPr>
          <w:rFonts w:hint="eastAsia"/>
          <w:szCs w:val="22"/>
        </w:rPr>
        <w:t>✓</w:t>
      </w:r>
      <w:r w:rsidRPr="00C3699D">
        <w:rPr>
          <w:sz w:val="22"/>
          <w:szCs w:val="22"/>
        </w:rPr>
        <w:t>, mentre eventuali errori o anomalie rispetto ai requisiti richiesti dal presente avviso di selezione, saranno segnalati con un triangolo arancione con un punto esclamativo</w:t>
      </w:r>
      <w:r w:rsidR="0087765D" w:rsidRPr="00C3699D">
        <w:rPr>
          <w:noProof/>
          <w:lang w:bidi="ar-SA"/>
        </w:rPr>
        <w:drawing>
          <wp:inline distT="0" distB="0" distL="0" distR="0" wp14:anchorId="5727488E" wp14:editId="7B28BDAC">
            <wp:extent cx="231939" cy="191003"/>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8497" t="23938" r="11647" b="15151"/>
                    <a:stretch/>
                  </pic:blipFill>
                  <pic:spPr bwMode="auto">
                    <a:xfrm>
                      <a:off x="0" y="0"/>
                      <a:ext cx="232177" cy="191199"/>
                    </a:xfrm>
                    <a:prstGeom prst="rect">
                      <a:avLst/>
                    </a:prstGeom>
                    <a:ln>
                      <a:noFill/>
                    </a:ln>
                    <a:extLst>
                      <a:ext uri="{53640926-AAD7-44D8-BBD7-CCE9431645EC}">
                        <a14:shadowObscured xmlns:a14="http://schemas.microsoft.com/office/drawing/2010/main"/>
                      </a:ext>
                    </a:extLst>
                  </pic:spPr>
                </pic:pic>
              </a:graphicData>
            </a:graphic>
          </wp:inline>
        </w:drawing>
      </w:r>
      <w:r w:rsidRPr="00C3699D">
        <w:rPr>
          <w:sz w:val="22"/>
          <w:szCs w:val="22"/>
        </w:rPr>
        <w:t>. Si consiglia, pertanto, di verificare sempre i dati inseriti.</w:t>
      </w:r>
    </w:p>
    <w:p w14:paraId="30CEB9FA" w14:textId="77777777" w:rsidR="007710AD" w:rsidRPr="00C3699D" w:rsidRDefault="007710AD" w:rsidP="00673A03">
      <w:pPr>
        <w:pStyle w:val="Corpotesto"/>
        <w:jc w:val="both"/>
        <w:rPr>
          <w:sz w:val="22"/>
          <w:szCs w:val="22"/>
        </w:rPr>
      </w:pPr>
    </w:p>
    <w:p w14:paraId="05C179F9" w14:textId="1B0EFD28" w:rsidR="0028197C" w:rsidRPr="00C3699D" w:rsidRDefault="0028197C" w:rsidP="0028197C">
      <w:pPr>
        <w:jc w:val="both"/>
      </w:pPr>
      <w:r w:rsidRPr="00C3699D">
        <w:t>Alla domanda dovr</w:t>
      </w:r>
      <w:r w:rsidR="008351FC">
        <w:t xml:space="preserve">à </w:t>
      </w:r>
      <w:r w:rsidRPr="00C3699D">
        <w:t xml:space="preserve">essere </w:t>
      </w:r>
      <w:r w:rsidRPr="00C3699D">
        <w:rPr>
          <w:b/>
        </w:rPr>
        <w:t>allegat</w:t>
      </w:r>
      <w:r w:rsidR="008351FC">
        <w:rPr>
          <w:b/>
        </w:rPr>
        <w:t>o</w:t>
      </w:r>
      <w:r w:rsidRPr="00C3699D">
        <w:t>:</w:t>
      </w:r>
      <w:r w:rsidR="006437EE">
        <w:t xml:space="preserve"> </w:t>
      </w:r>
    </w:p>
    <w:p w14:paraId="6A710A3D" w14:textId="77777777" w:rsidR="0028197C" w:rsidRPr="00D14962" w:rsidRDefault="0028197C" w:rsidP="0028197C">
      <w:pPr>
        <w:jc w:val="both"/>
        <w:rPr>
          <w:highlight w:val="yellow"/>
        </w:rPr>
      </w:pPr>
    </w:p>
    <w:p w14:paraId="6426A86D" w14:textId="6570C2F8" w:rsidR="004B4116" w:rsidRPr="00100F55" w:rsidRDefault="004369E5" w:rsidP="007B7CC1">
      <w:pPr>
        <w:pStyle w:val="Paragrafoelenco"/>
        <w:numPr>
          <w:ilvl w:val="0"/>
          <w:numId w:val="11"/>
        </w:numPr>
        <w:shd w:val="clear" w:color="auto" w:fill="FFFFFF" w:themeFill="background1"/>
        <w:ind w:left="360"/>
        <w:jc w:val="both"/>
      </w:pPr>
      <w:r w:rsidRPr="00100F55">
        <w:rPr>
          <w:u w:val="single"/>
        </w:rPr>
        <w:t>solo per coloro che hanno conseguito il titolo di studio all’estero</w:t>
      </w:r>
      <w:r w:rsidRPr="00100F55">
        <w:t xml:space="preserve">: se in possesso, copia del </w:t>
      </w:r>
      <w:r w:rsidR="00E74D8F" w:rsidRPr="00100F55">
        <w:t>decreto di equipollenza del titolo di studio conseguito all’estero rilasciato dal MIUR,</w:t>
      </w:r>
      <w:r w:rsidR="0028197C" w:rsidRPr="00100F55">
        <w:t xml:space="preserve"> </w:t>
      </w:r>
      <w:r w:rsidR="0028197C" w:rsidRPr="00100F55">
        <w:rPr>
          <w:i/>
        </w:rPr>
        <w:t xml:space="preserve">ovvero dichiarazione di aver richiesto </w:t>
      </w:r>
      <w:r w:rsidR="00E57982" w:rsidRPr="00100F55">
        <w:rPr>
          <w:i/>
        </w:rPr>
        <w:t>il riconoscimento d</w:t>
      </w:r>
      <w:r w:rsidR="0028197C" w:rsidRPr="00100F55">
        <w:rPr>
          <w:i/>
        </w:rPr>
        <w:t>i cui all’articolo 38,</w:t>
      </w:r>
      <w:r w:rsidR="006C649B" w:rsidRPr="00100F55">
        <w:rPr>
          <w:i/>
        </w:rPr>
        <w:t xml:space="preserve"> comma 3, del D.L</w:t>
      </w:r>
      <w:r w:rsidR="0028197C" w:rsidRPr="00100F55">
        <w:rPr>
          <w:i/>
        </w:rPr>
        <w:t>g</w:t>
      </w:r>
      <w:r w:rsidR="006C649B" w:rsidRPr="00100F55">
        <w:rPr>
          <w:i/>
        </w:rPr>
        <w:t>s.</w:t>
      </w:r>
      <w:r w:rsidR="00A27818" w:rsidRPr="00100F55">
        <w:rPr>
          <w:i/>
        </w:rPr>
        <w:t xml:space="preserve"> </w:t>
      </w:r>
      <w:r w:rsidR="0028197C" w:rsidRPr="00100F55">
        <w:rPr>
          <w:i/>
        </w:rPr>
        <w:t>n. 165</w:t>
      </w:r>
      <w:r w:rsidR="006C649B" w:rsidRPr="00100F55">
        <w:rPr>
          <w:i/>
        </w:rPr>
        <w:t>/2001</w:t>
      </w:r>
      <w:r w:rsidR="00B43AD1" w:rsidRPr="00100F55">
        <w:rPr>
          <w:i/>
        </w:rPr>
        <w:t>, con indicazione degli estremi dell’istanza</w:t>
      </w:r>
      <w:r w:rsidR="0028197C" w:rsidRPr="00100F55">
        <w:rPr>
          <w:i/>
        </w:rPr>
        <w:t>;</w:t>
      </w:r>
    </w:p>
    <w:p w14:paraId="07B62F1C" w14:textId="3A18497F" w:rsidR="0028197C" w:rsidRPr="00100F55" w:rsidRDefault="0028197C" w:rsidP="007B7CC1">
      <w:pPr>
        <w:pStyle w:val="Paragrafoelenco"/>
        <w:numPr>
          <w:ilvl w:val="0"/>
          <w:numId w:val="11"/>
        </w:numPr>
        <w:shd w:val="clear" w:color="auto" w:fill="FFFFFF" w:themeFill="background1"/>
        <w:ind w:left="360"/>
        <w:jc w:val="both"/>
      </w:pPr>
      <w:r w:rsidRPr="00100F55">
        <w:rPr>
          <w:u w:val="single"/>
        </w:rPr>
        <w:t>solo per i cittadini extracomunitari</w:t>
      </w:r>
      <w:r w:rsidRPr="00100F55">
        <w:t>: copia del permesso di soggiorno e copia della documentazione attestante il grado di parentela con un cittadino comunitario oppure copia della documentazione attestante lo status di rifugiato o lo status di protezione sussidiaria;</w:t>
      </w:r>
    </w:p>
    <w:p w14:paraId="1751BFED" w14:textId="77777777" w:rsidR="0023359A" w:rsidRPr="00100F55" w:rsidRDefault="0023359A" w:rsidP="004B4116">
      <w:pPr>
        <w:ind w:hanging="284"/>
        <w:jc w:val="both"/>
      </w:pPr>
    </w:p>
    <w:p w14:paraId="363C9B79" w14:textId="77777777" w:rsidR="00E07566" w:rsidRPr="007859CA" w:rsidRDefault="0023359A" w:rsidP="0023359A">
      <w:pPr>
        <w:autoSpaceDE w:val="0"/>
        <w:autoSpaceDN w:val="0"/>
        <w:adjustRightInd w:val="0"/>
        <w:jc w:val="both"/>
      </w:pPr>
      <w:r w:rsidRPr="007859CA">
        <w:t>L’ultima sezione da compilare “</w:t>
      </w:r>
      <w:r w:rsidRPr="007859CA">
        <w:rPr>
          <w:b/>
          <w:i/>
        </w:rPr>
        <w:t>Verifica ed invio</w:t>
      </w:r>
      <w:r w:rsidR="00E07566" w:rsidRPr="007859CA">
        <w:t>” permette:</w:t>
      </w:r>
    </w:p>
    <w:p w14:paraId="4E254986" w14:textId="77777777" w:rsidR="00E07566" w:rsidRPr="007859CA" w:rsidRDefault="0023359A" w:rsidP="007B7CC1">
      <w:pPr>
        <w:pStyle w:val="Paragrafoelenco"/>
        <w:numPr>
          <w:ilvl w:val="0"/>
          <w:numId w:val="10"/>
        </w:numPr>
        <w:autoSpaceDE w:val="0"/>
        <w:autoSpaceDN w:val="0"/>
        <w:adjustRightInd w:val="0"/>
        <w:jc w:val="both"/>
      </w:pPr>
      <w:r w:rsidRPr="007859CA">
        <w:t>di controllare che tutte le sezioni siano comp</w:t>
      </w:r>
      <w:r w:rsidR="00E07566" w:rsidRPr="007859CA">
        <w:t>ilate correttamente</w:t>
      </w:r>
      <w:r w:rsidRPr="007859CA">
        <w:t xml:space="preserve">, </w:t>
      </w:r>
      <w:r w:rsidR="00E07566" w:rsidRPr="007859CA">
        <w:t>in caso contrario verranno segnalate dall</w:t>
      </w:r>
      <w:r w:rsidR="00397DB3" w:rsidRPr="007859CA">
        <w:t>a piattaforma quelle incomplete;</w:t>
      </w:r>
    </w:p>
    <w:p w14:paraId="078267FC" w14:textId="77777777" w:rsidR="0023359A" w:rsidRPr="007859CA" w:rsidRDefault="0023359A" w:rsidP="007B7CC1">
      <w:pPr>
        <w:pStyle w:val="Paragrafoelenco"/>
        <w:numPr>
          <w:ilvl w:val="0"/>
          <w:numId w:val="10"/>
        </w:numPr>
        <w:autoSpaceDE w:val="0"/>
        <w:autoSpaceDN w:val="0"/>
        <w:adjustRightInd w:val="0"/>
        <w:jc w:val="both"/>
      </w:pPr>
      <w:r w:rsidRPr="007859CA">
        <w:t xml:space="preserve">di inoltrare la </w:t>
      </w:r>
      <w:r w:rsidR="00E07566" w:rsidRPr="007859CA">
        <w:t>domanda</w:t>
      </w:r>
      <w:r w:rsidRPr="007859CA">
        <w:t xml:space="preserve"> e</w:t>
      </w:r>
      <w:r w:rsidR="00397DB3" w:rsidRPr="007859CA">
        <w:t>,</w:t>
      </w:r>
      <w:r w:rsidRPr="007859CA">
        <w:t xml:space="preserve"> contestualmente</w:t>
      </w:r>
      <w:r w:rsidR="00397DB3" w:rsidRPr="007859CA">
        <w:t>,</w:t>
      </w:r>
      <w:r w:rsidRPr="007859CA">
        <w:t xml:space="preserve"> di scaricare il file PDF generato da sistema </w:t>
      </w:r>
      <w:r w:rsidR="00397DB3" w:rsidRPr="007859CA">
        <w:t>a cui viene associato un</w:t>
      </w:r>
      <w:r w:rsidRPr="007859CA">
        <w:t xml:space="preserve"> </w:t>
      </w:r>
      <w:r w:rsidRPr="007859CA">
        <w:rPr>
          <w:b/>
          <w:u w:val="single"/>
        </w:rPr>
        <w:t>codice ID</w:t>
      </w:r>
      <w:r w:rsidRPr="007859CA">
        <w:t xml:space="preserve"> attraverso cui </w:t>
      </w:r>
      <w:r w:rsidR="00397DB3" w:rsidRPr="007859CA">
        <w:t>ciascun candidato</w:t>
      </w:r>
      <w:r w:rsidRPr="007859CA">
        <w:t xml:space="preserve"> sarà identificato in tutte le </w:t>
      </w:r>
      <w:r w:rsidR="00397DB3" w:rsidRPr="007859CA">
        <w:t xml:space="preserve">comunicazioni e pubblicazioni </w:t>
      </w:r>
      <w:r w:rsidRPr="007859CA">
        <w:t xml:space="preserve">che lo riguardano </w:t>
      </w:r>
      <w:r w:rsidR="00397DB3" w:rsidRPr="007859CA">
        <w:t xml:space="preserve">della </w:t>
      </w:r>
      <w:r w:rsidRPr="007859CA">
        <w:t>presente procedura.</w:t>
      </w:r>
    </w:p>
    <w:p w14:paraId="30DBDAE8" w14:textId="77777777" w:rsidR="0023359A" w:rsidRPr="007859CA" w:rsidRDefault="0023359A" w:rsidP="0023359A">
      <w:pPr>
        <w:pStyle w:val="Corpotesto"/>
        <w:jc w:val="both"/>
        <w:rPr>
          <w:sz w:val="22"/>
          <w:szCs w:val="22"/>
        </w:rPr>
      </w:pPr>
    </w:p>
    <w:p w14:paraId="7D69BE22" w14:textId="77777777" w:rsidR="00146013" w:rsidRPr="007859CA" w:rsidRDefault="00146013" w:rsidP="0023359A">
      <w:pPr>
        <w:pStyle w:val="Corpotesto"/>
        <w:jc w:val="both"/>
        <w:rPr>
          <w:b/>
          <w:sz w:val="22"/>
          <w:szCs w:val="22"/>
          <w:u w:val="single"/>
        </w:rPr>
      </w:pPr>
      <w:r w:rsidRPr="007859CA">
        <w:rPr>
          <w:b/>
          <w:sz w:val="22"/>
          <w:szCs w:val="22"/>
          <w:u w:val="single"/>
        </w:rPr>
        <w:t xml:space="preserve">Assistenza informatica: </w:t>
      </w:r>
    </w:p>
    <w:p w14:paraId="59A0519D" w14:textId="77777777" w:rsidR="008351FC" w:rsidRDefault="008351FC" w:rsidP="001453BE">
      <w:pPr>
        <w:autoSpaceDE w:val="0"/>
        <w:autoSpaceDN w:val="0"/>
        <w:adjustRightInd w:val="0"/>
        <w:jc w:val="both"/>
      </w:pPr>
    </w:p>
    <w:p w14:paraId="6CAD929A" w14:textId="77777777" w:rsidR="00397DB3" w:rsidRPr="007859CA" w:rsidRDefault="001453BE" w:rsidP="001453BE">
      <w:pPr>
        <w:autoSpaceDE w:val="0"/>
        <w:autoSpaceDN w:val="0"/>
        <w:adjustRightInd w:val="0"/>
        <w:jc w:val="both"/>
      </w:pPr>
      <w:r w:rsidRPr="007859CA">
        <w:t>In</w:t>
      </w:r>
      <w:r w:rsidR="0023359A" w:rsidRPr="007859CA">
        <w:t xml:space="preserve"> caso di difficoltà </w:t>
      </w:r>
      <w:r w:rsidRPr="007859CA">
        <w:t>ne</w:t>
      </w:r>
      <w:r w:rsidR="0023359A" w:rsidRPr="007859CA">
        <w:t>ll</w:t>
      </w:r>
      <w:r w:rsidRPr="007859CA">
        <w:t>a compilazione</w:t>
      </w:r>
      <w:r w:rsidR="0023359A" w:rsidRPr="007859CA">
        <w:t xml:space="preserve"> della domanda</w:t>
      </w:r>
      <w:r w:rsidRPr="007859CA">
        <w:t xml:space="preserve"> </w:t>
      </w:r>
      <w:r w:rsidR="0023359A" w:rsidRPr="007859CA">
        <w:t xml:space="preserve">rivolgersi al servizio di supporto </w:t>
      </w:r>
      <w:r w:rsidR="00BC7BBC" w:rsidRPr="007859CA">
        <w:t xml:space="preserve">messo a disposizione dal </w:t>
      </w:r>
      <w:r w:rsidR="0023359A" w:rsidRPr="007859CA">
        <w:t xml:space="preserve">portale InPA compilando l’apposito form </w:t>
      </w:r>
      <w:r w:rsidR="0023359A" w:rsidRPr="007859CA">
        <w:rPr>
          <w:b/>
          <w:i/>
        </w:rPr>
        <w:t>“Richiedi supporto”</w:t>
      </w:r>
      <w:r w:rsidR="0023359A" w:rsidRPr="007859CA">
        <w:t xml:space="preserve"> in basso a destra.</w:t>
      </w:r>
    </w:p>
    <w:p w14:paraId="5D4B8F7D" w14:textId="77777777" w:rsidR="0023359A" w:rsidRPr="007859CA" w:rsidRDefault="0023359A" w:rsidP="0023359A">
      <w:pPr>
        <w:pStyle w:val="Corpotesto"/>
        <w:jc w:val="both"/>
        <w:rPr>
          <w:sz w:val="22"/>
          <w:szCs w:val="22"/>
        </w:rPr>
      </w:pPr>
    </w:p>
    <w:p w14:paraId="36CC8960" w14:textId="77777777" w:rsidR="00146013" w:rsidRPr="007859CA" w:rsidRDefault="00146013" w:rsidP="0023359A">
      <w:pPr>
        <w:pStyle w:val="Corpotesto"/>
        <w:jc w:val="both"/>
        <w:rPr>
          <w:b/>
          <w:sz w:val="22"/>
          <w:szCs w:val="22"/>
          <w:u w:val="single"/>
        </w:rPr>
      </w:pPr>
      <w:r w:rsidRPr="007859CA">
        <w:rPr>
          <w:b/>
          <w:sz w:val="22"/>
          <w:szCs w:val="22"/>
          <w:u w:val="single"/>
        </w:rPr>
        <w:t xml:space="preserve">Termini di presentazione della domanda: </w:t>
      </w:r>
    </w:p>
    <w:p w14:paraId="7667D4EA" w14:textId="77777777" w:rsidR="008351FC" w:rsidRDefault="008351FC" w:rsidP="006E4DFC">
      <w:pPr>
        <w:pStyle w:val="Corpotesto"/>
        <w:jc w:val="both"/>
        <w:rPr>
          <w:sz w:val="22"/>
          <w:szCs w:val="22"/>
        </w:rPr>
      </w:pPr>
    </w:p>
    <w:p w14:paraId="3AE2FB7C" w14:textId="6B2D5785" w:rsidR="006E4DFC" w:rsidRDefault="006E4DFC" w:rsidP="006E4DFC">
      <w:pPr>
        <w:pStyle w:val="Corpotesto"/>
        <w:jc w:val="both"/>
        <w:rPr>
          <w:b/>
          <w:sz w:val="22"/>
          <w:szCs w:val="22"/>
        </w:rPr>
      </w:pPr>
      <w:r w:rsidRPr="000C59FE">
        <w:rPr>
          <w:sz w:val="22"/>
          <w:szCs w:val="22"/>
        </w:rPr>
        <w:t xml:space="preserve">La procedura informatica per la presentazione della domanda </w:t>
      </w:r>
      <w:r w:rsidRPr="000C59FE">
        <w:rPr>
          <w:b/>
          <w:sz w:val="22"/>
          <w:szCs w:val="22"/>
        </w:rPr>
        <w:t xml:space="preserve">sarà attiva a partire dal giorno </w:t>
      </w:r>
      <w:r w:rsidR="00BE22D5">
        <w:rPr>
          <w:b/>
          <w:sz w:val="22"/>
          <w:szCs w:val="22"/>
        </w:rPr>
        <w:t xml:space="preserve">21 novembre </w:t>
      </w:r>
      <w:r w:rsidR="00A2795E" w:rsidRPr="00ED494E">
        <w:rPr>
          <w:b/>
          <w:sz w:val="22"/>
          <w:szCs w:val="22"/>
        </w:rPr>
        <w:t>2023</w:t>
      </w:r>
      <w:r w:rsidRPr="00ED494E">
        <w:rPr>
          <w:sz w:val="22"/>
          <w:szCs w:val="22"/>
        </w:rPr>
        <w:t xml:space="preserve">, </w:t>
      </w:r>
      <w:r w:rsidRPr="00ED494E">
        <w:rPr>
          <w:b/>
          <w:sz w:val="22"/>
          <w:szCs w:val="22"/>
        </w:rPr>
        <w:t xml:space="preserve">e verrà automaticamente disattivata alle ore 23.59 del giorno di scadenza </w:t>
      </w:r>
      <w:r w:rsidR="00BE22D5">
        <w:rPr>
          <w:b/>
          <w:sz w:val="22"/>
          <w:szCs w:val="22"/>
        </w:rPr>
        <w:t>21 dicembre 2023</w:t>
      </w:r>
      <w:r w:rsidRPr="00ED494E">
        <w:rPr>
          <w:b/>
          <w:sz w:val="22"/>
          <w:szCs w:val="22"/>
        </w:rPr>
        <w:t>.</w:t>
      </w:r>
    </w:p>
    <w:p w14:paraId="30D697E5" w14:textId="77777777" w:rsidR="003B7EC0" w:rsidRDefault="003B7EC0" w:rsidP="006E4DFC">
      <w:pPr>
        <w:pStyle w:val="Corpotesto"/>
        <w:jc w:val="both"/>
        <w:rPr>
          <w:b/>
          <w:sz w:val="22"/>
          <w:szCs w:val="22"/>
        </w:rPr>
      </w:pPr>
    </w:p>
    <w:p w14:paraId="338DE97C" w14:textId="77777777" w:rsidR="006E4DFC" w:rsidRDefault="003B7EC0" w:rsidP="006E4DFC">
      <w:pPr>
        <w:pStyle w:val="Corpotesto"/>
        <w:jc w:val="both"/>
        <w:rPr>
          <w:sz w:val="22"/>
          <w:szCs w:val="22"/>
        </w:rPr>
      </w:pPr>
      <w:r w:rsidRPr="00146013">
        <w:rPr>
          <w:b/>
          <w:sz w:val="22"/>
          <w:szCs w:val="22"/>
        </w:rPr>
        <w:t>Il termine di scadenza è perentorio</w:t>
      </w:r>
      <w:r w:rsidRPr="00673A03">
        <w:rPr>
          <w:sz w:val="22"/>
          <w:szCs w:val="22"/>
        </w:rPr>
        <w:t>.</w:t>
      </w:r>
      <w:r w:rsidR="00760AFB">
        <w:rPr>
          <w:sz w:val="22"/>
          <w:szCs w:val="22"/>
        </w:rPr>
        <w:t xml:space="preserve"> </w:t>
      </w:r>
      <w:r w:rsidR="006E4DFC" w:rsidRPr="00673A03">
        <w:rPr>
          <w:sz w:val="22"/>
          <w:szCs w:val="22"/>
        </w:rPr>
        <w:t>Dopo tale termine non sarà più possibile effettuare la compilazione online della domanda di</w:t>
      </w:r>
      <w:r w:rsidR="006E4DFC">
        <w:rPr>
          <w:sz w:val="22"/>
          <w:szCs w:val="22"/>
        </w:rPr>
        <w:t xml:space="preserve"> </w:t>
      </w:r>
      <w:r w:rsidR="006E4DFC" w:rsidRPr="006E4DFC">
        <w:rPr>
          <w:sz w:val="22"/>
          <w:szCs w:val="22"/>
        </w:rPr>
        <w:t>partecipazione e non sarà ammessa la produzione di altri documenti a corredo della domanda.</w:t>
      </w:r>
      <w:r>
        <w:rPr>
          <w:sz w:val="22"/>
          <w:szCs w:val="22"/>
        </w:rPr>
        <w:t xml:space="preserve"> </w:t>
      </w:r>
      <w:r w:rsidR="006E4DFC" w:rsidRPr="006E4DFC">
        <w:rPr>
          <w:sz w:val="22"/>
          <w:szCs w:val="22"/>
        </w:rPr>
        <w:t>Inoltre, non sarà più possibile effettuare rettifiche o aggiunte.</w:t>
      </w:r>
      <w:r w:rsidR="000A363F">
        <w:rPr>
          <w:sz w:val="22"/>
          <w:szCs w:val="22"/>
        </w:rPr>
        <w:t xml:space="preserve"> </w:t>
      </w:r>
    </w:p>
    <w:p w14:paraId="664303D9" w14:textId="77777777" w:rsidR="006E4DFC" w:rsidRDefault="006E4DFC" w:rsidP="00673A03">
      <w:pPr>
        <w:pStyle w:val="Corpotesto"/>
        <w:jc w:val="both"/>
        <w:rPr>
          <w:sz w:val="22"/>
          <w:szCs w:val="22"/>
        </w:rPr>
      </w:pPr>
    </w:p>
    <w:p w14:paraId="056152F4" w14:textId="77777777" w:rsidR="00114884" w:rsidRDefault="0028197C" w:rsidP="00673A03">
      <w:pPr>
        <w:pStyle w:val="Corpotesto"/>
        <w:jc w:val="both"/>
        <w:rPr>
          <w:sz w:val="22"/>
          <w:szCs w:val="22"/>
        </w:rPr>
      </w:pPr>
      <w:r w:rsidRPr="007859CA">
        <w:rPr>
          <w:sz w:val="22"/>
          <w:szCs w:val="22"/>
        </w:rPr>
        <w:t xml:space="preserve">Il candidato può modificare o integrare la domanda </w:t>
      </w:r>
      <w:r w:rsidRPr="007859CA">
        <w:rPr>
          <w:b/>
          <w:sz w:val="22"/>
          <w:szCs w:val="22"/>
        </w:rPr>
        <w:t>fino alla data di scadenza del bando</w:t>
      </w:r>
      <w:r w:rsidRPr="007859CA">
        <w:rPr>
          <w:sz w:val="22"/>
          <w:szCs w:val="22"/>
        </w:rPr>
        <w:t>, anche se già precedentemente inviata, in tal caso, verrà tenuta in considerazione esclusivamente l'ultima domanda presentata in ordine di tempo.</w:t>
      </w:r>
    </w:p>
    <w:p w14:paraId="0353EBA5" w14:textId="01B7FF0F" w:rsidR="000A363F" w:rsidRPr="007859CA" w:rsidRDefault="000A363F" w:rsidP="00673A03">
      <w:pPr>
        <w:pStyle w:val="Corpotesto"/>
        <w:jc w:val="both"/>
        <w:rPr>
          <w:sz w:val="22"/>
          <w:szCs w:val="22"/>
        </w:rPr>
      </w:pPr>
      <w:r w:rsidRPr="007859CA">
        <w:rPr>
          <w:sz w:val="22"/>
          <w:szCs w:val="22"/>
        </w:rPr>
        <w:t>Il mancato rispetto, da parte dei candidati, dei termini e delle modalità sopra indicate per la presentazione della domanda comporterà la non ammissibilità alla selezione.</w:t>
      </w:r>
    </w:p>
    <w:p w14:paraId="6DDE242E" w14:textId="77777777" w:rsidR="000A363F" w:rsidRPr="007859CA" w:rsidRDefault="000A363F" w:rsidP="00673A03">
      <w:pPr>
        <w:pStyle w:val="Corpotesto"/>
        <w:jc w:val="both"/>
        <w:rPr>
          <w:sz w:val="22"/>
          <w:szCs w:val="22"/>
        </w:rPr>
      </w:pPr>
      <w:r w:rsidRPr="007859CA">
        <w:rPr>
          <w:sz w:val="22"/>
          <w:szCs w:val="22"/>
        </w:rPr>
        <w:t>La Provincia di Treviso non</w:t>
      </w:r>
      <w:r w:rsidR="000D30C4" w:rsidRPr="007859CA">
        <w:rPr>
          <w:sz w:val="22"/>
          <w:szCs w:val="22"/>
        </w:rPr>
        <w:t xml:space="preserve"> si</w:t>
      </w:r>
      <w:r w:rsidRPr="007859CA">
        <w:rPr>
          <w:sz w:val="22"/>
          <w:szCs w:val="22"/>
        </w:rPr>
        <w:t xml:space="preserve"> assume </w:t>
      </w:r>
      <w:r w:rsidR="002B41CB" w:rsidRPr="007859CA">
        <w:rPr>
          <w:sz w:val="22"/>
          <w:szCs w:val="22"/>
        </w:rPr>
        <w:t>alcuna</w:t>
      </w:r>
      <w:r w:rsidRPr="007859CA">
        <w:rPr>
          <w:sz w:val="22"/>
          <w:szCs w:val="22"/>
        </w:rPr>
        <w:t xml:space="preserve"> respons</w:t>
      </w:r>
      <w:r w:rsidR="002B41CB" w:rsidRPr="007859CA">
        <w:rPr>
          <w:sz w:val="22"/>
          <w:szCs w:val="22"/>
        </w:rPr>
        <w:t xml:space="preserve">abilità legata ad eventuali </w:t>
      </w:r>
      <w:r w:rsidRPr="007859CA">
        <w:rPr>
          <w:sz w:val="22"/>
          <w:szCs w:val="22"/>
        </w:rPr>
        <w:t xml:space="preserve">problemi telematici imputabili a fatto di terzi, a caso fortuito o forza maggiore, che </w:t>
      </w:r>
      <w:r w:rsidR="002B41CB" w:rsidRPr="007859CA">
        <w:rPr>
          <w:sz w:val="22"/>
          <w:szCs w:val="22"/>
        </w:rPr>
        <w:t xml:space="preserve">possano </w:t>
      </w:r>
      <w:r w:rsidR="00882682" w:rsidRPr="007859CA">
        <w:rPr>
          <w:sz w:val="22"/>
          <w:szCs w:val="22"/>
        </w:rPr>
        <w:t>determi</w:t>
      </w:r>
      <w:r w:rsidR="002B41CB" w:rsidRPr="007859CA">
        <w:rPr>
          <w:sz w:val="22"/>
          <w:szCs w:val="22"/>
        </w:rPr>
        <w:t xml:space="preserve">nare </w:t>
      </w:r>
      <w:r w:rsidRPr="007859CA">
        <w:rPr>
          <w:sz w:val="22"/>
          <w:szCs w:val="22"/>
        </w:rPr>
        <w:t xml:space="preserve">l’impossibilità per il candidato di inoltrare l’istanza di partecipazione nei termini previsti; </w:t>
      </w:r>
      <w:r w:rsidR="0089384C" w:rsidRPr="007859CA">
        <w:rPr>
          <w:sz w:val="22"/>
          <w:szCs w:val="22"/>
          <w:u w:val="thick"/>
        </w:rPr>
        <w:t>si consiglia</w:t>
      </w:r>
      <w:r w:rsidR="00882682" w:rsidRPr="007859CA">
        <w:rPr>
          <w:sz w:val="22"/>
          <w:szCs w:val="22"/>
          <w:u w:val="thick"/>
        </w:rPr>
        <w:t xml:space="preserve">, pertanto, </w:t>
      </w:r>
      <w:r w:rsidRPr="007859CA">
        <w:rPr>
          <w:sz w:val="22"/>
          <w:szCs w:val="22"/>
          <w:u w:val="thick"/>
        </w:rPr>
        <w:t xml:space="preserve">di presentare la domanda </w:t>
      </w:r>
      <w:r w:rsidR="0089384C" w:rsidRPr="007859CA">
        <w:rPr>
          <w:sz w:val="22"/>
          <w:szCs w:val="22"/>
          <w:u w:val="thick"/>
        </w:rPr>
        <w:t>anticipatamente</w:t>
      </w:r>
      <w:r w:rsidRPr="007859CA">
        <w:rPr>
          <w:sz w:val="22"/>
          <w:szCs w:val="22"/>
          <w:u w:val="thick"/>
        </w:rPr>
        <w:t xml:space="preserve"> rispetto al</w:t>
      </w:r>
      <w:r w:rsidR="002B41CB" w:rsidRPr="007859CA">
        <w:rPr>
          <w:sz w:val="22"/>
          <w:szCs w:val="22"/>
          <w:u w:val="thick"/>
        </w:rPr>
        <w:t>la scadenza del</w:t>
      </w:r>
      <w:r w:rsidRPr="007859CA">
        <w:rPr>
          <w:sz w:val="22"/>
          <w:szCs w:val="22"/>
          <w:u w:val="thick"/>
        </w:rPr>
        <w:t xml:space="preserve"> termine</w:t>
      </w:r>
      <w:r w:rsidRPr="007859CA">
        <w:rPr>
          <w:sz w:val="22"/>
          <w:szCs w:val="22"/>
        </w:rPr>
        <w:t>.</w:t>
      </w:r>
    </w:p>
    <w:p w14:paraId="7E1EDF5C" w14:textId="77777777" w:rsidR="000A363F" w:rsidRPr="007859CA" w:rsidRDefault="000A363F" w:rsidP="00673A03">
      <w:pPr>
        <w:pStyle w:val="Corpotesto"/>
        <w:jc w:val="both"/>
        <w:rPr>
          <w:sz w:val="22"/>
          <w:szCs w:val="22"/>
        </w:rPr>
      </w:pPr>
    </w:p>
    <w:p w14:paraId="016BC6EF" w14:textId="77777777" w:rsidR="006E4DFC" w:rsidRPr="007859CA" w:rsidRDefault="00360247" w:rsidP="00673A03">
      <w:pPr>
        <w:pStyle w:val="Corpotesto"/>
        <w:jc w:val="both"/>
        <w:rPr>
          <w:sz w:val="22"/>
          <w:szCs w:val="22"/>
        </w:rPr>
      </w:pPr>
      <w:r w:rsidRPr="007859CA">
        <w:rPr>
          <w:sz w:val="22"/>
          <w:szCs w:val="22"/>
        </w:rPr>
        <w:t>I</w:t>
      </w:r>
      <w:r w:rsidR="00B56391" w:rsidRPr="007859CA">
        <w:rPr>
          <w:sz w:val="22"/>
          <w:szCs w:val="22"/>
        </w:rPr>
        <w:t>n ogni caso di malfunzionamento</w:t>
      </w:r>
      <w:r w:rsidRPr="007859CA">
        <w:rPr>
          <w:sz w:val="22"/>
          <w:szCs w:val="22"/>
        </w:rPr>
        <w:t xml:space="preserve"> parziale o to</w:t>
      </w:r>
      <w:r w:rsidR="00B56391" w:rsidRPr="007859CA">
        <w:rPr>
          <w:sz w:val="22"/>
          <w:szCs w:val="22"/>
        </w:rPr>
        <w:t xml:space="preserve">tale della piattaforma digitale </w:t>
      </w:r>
      <w:r w:rsidR="00780768" w:rsidRPr="007859CA">
        <w:rPr>
          <w:sz w:val="22"/>
          <w:szCs w:val="22"/>
        </w:rPr>
        <w:t xml:space="preserve">inPA, </w:t>
      </w:r>
      <w:r w:rsidR="006E4DFC" w:rsidRPr="007859CA">
        <w:rPr>
          <w:b/>
          <w:sz w:val="22"/>
          <w:szCs w:val="22"/>
        </w:rPr>
        <w:t>accertato</w:t>
      </w:r>
      <w:r w:rsidR="006E4DFC" w:rsidRPr="007859CA">
        <w:rPr>
          <w:sz w:val="22"/>
          <w:szCs w:val="22"/>
        </w:rPr>
        <w:t xml:space="preserve"> dall'amministrazione,</w:t>
      </w:r>
      <w:r w:rsidR="000A363F" w:rsidRPr="007859CA">
        <w:rPr>
          <w:sz w:val="22"/>
          <w:szCs w:val="22"/>
        </w:rPr>
        <w:t xml:space="preserve"> </w:t>
      </w:r>
      <w:r w:rsidRPr="007859CA">
        <w:rPr>
          <w:sz w:val="22"/>
          <w:szCs w:val="22"/>
        </w:rPr>
        <w:t xml:space="preserve">che </w:t>
      </w:r>
      <w:r w:rsidR="00780768" w:rsidRPr="007859CA">
        <w:rPr>
          <w:sz w:val="22"/>
          <w:szCs w:val="22"/>
        </w:rPr>
        <w:t xml:space="preserve">ne </w:t>
      </w:r>
      <w:r w:rsidRPr="007859CA">
        <w:rPr>
          <w:sz w:val="22"/>
          <w:szCs w:val="22"/>
        </w:rPr>
        <w:t xml:space="preserve">impedisca l'utilizzazione per la presentazione della domanda di partecipazione o dei relativi allegati, è prevista una proroga del termine di scadenza corrispondente a quello della durata del </w:t>
      </w:r>
      <w:r w:rsidRPr="007859CA">
        <w:rPr>
          <w:b/>
          <w:sz w:val="22"/>
          <w:szCs w:val="22"/>
        </w:rPr>
        <w:t>malfunzionamento</w:t>
      </w:r>
      <w:r w:rsidRPr="007859CA">
        <w:rPr>
          <w:sz w:val="22"/>
          <w:szCs w:val="22"/>
        </w:rPr>
        <w:t xml:space="preserve">. </w:t>
      </w:r>
    </w:p>
    <w:p w14:paraId="1EBB71B4" w14:textId="77777777" w:rsidR="00360247" w:rsidRDefault="00B56391" w:rsidP="00360247">
      <w:pPr>
        <w:pStyle w:val="Corpotesto"/>
        <w:jc w:val="both"/>
        <w:rPr>
          <w:sz w:val="22"/>
          <w:szCs w:val="22"/>
        </w:rPr>
      </w:pPr>
      <w:r w:rsidRPr="007859CA">
        <w:rPr>
          <w:sz w:val="22"/>
          <w:szCs w:val="22"/>
        </w:rPr>
        <w:t>L</w:t>
      </w:r>
      <w:r w:rsidR="00360247" w:rsidRPr="007859CA">
        <w:rPr>
          <w:sz w:val="22"/>
          <w:szCs w:val="22"/>
        </w:rPr>
        <w:t xml:space="preserve">'amministrazione </w:t>
      </w:r>
      <w:r w:rsidRPr="007859CA">
        <w:rPr>
          <w:sz w:val="22"/>
          <w:szCs w:val="22"/>
        </w:rPr>
        <w:t xml:space="preserve">provvede a </w:t>
      </w:r>
      <w:r w:rsidR="00360247" w:rsidRPr="007859CA">
        <w:rPr>
          <w:sz w:val="22"/>
          <w:szCs w:val="22"/>
        </w:rPr>
        <w:t>pubblica</w:t>
      </w:r>
      <w:r w:rsidRPr="007859CA">
        <w:rPr>
          <w:sz w:val="22"/>
          <w:szCs w:val="22"/>
        </w:rPr>
        <w:t>re</w:t>
      </w:r>
      <w:r w:rsidR="00360247" w:rsidRPr="007859CA">
        <w:rPr>
          <w:sz w:val="22"/>
          <w:szCs w:val="22"/>
        </w:rPr>
        <w:t xml:space="preserve"> sul sito istituzionale e sul Portale unico del reclutamento un avviso dell'accertato malfunzionamento e del corrispondente periodo di proroga del termine a questo correlato.</w:t>
      </w:r>
    </w:p>
    <w:p w14:paraId="099CF462" w14:textId="77777777" w:rsidR="000C59FE" w:rsidRPr="00E81773" w:rsidRDefault="000C59FE" w:rsidP="00673A03">
      <w:pPr>
        <w:pStyle w:val="Corpotesto"/>
        <w:jc w:val="both"/>
        <w:rPr>
          <w:sz w:val="22"/>
          <w:szCs w:val="22"/>
        </w:rPr>
      </w:pPr>
    </w:p>
    <w:p w14:paraId="30A3E0B5" w14:textId="77777777"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7</w:t>
      </w:r>
      <w:r>
        <w:rPr>
          <w:b/>
          <w:sz w:val="22"/>
          <w:szCs w:val="22"/>
        </w:rPr>
        <w:t xml:space="preserve"> - Ammissione dei candidati e motivi di esclusione </w:t>
      </w:r>
    </w:p>
    <w:p w14:paraId="19F059A2" w14:textId="77777777" w:rsidR="008F2DA4" w:rsidRDefault="008F2DA4">
      <w:pPr>
        <w:pStyle w:val="Corpotesto"/>
        <w:jc w:val="both"/>
        <w:rPr>
          <w:sz w:val="22"/>
          <w:szCs w:val="22"/>
        </w:rPr>
      </w:pPr>
    </w:p>
    <w:p w14:paraId="34AB5DD4" w14:textId="77777777" w:rsidR="008F2DA4" w:rsidRDefault="008767DA">
      <w:pPr>
        <w:pStyle w:val="Corpotesto"/>
        <w:jc w:val="both"/>
        <w:rPr>
          <w:sz w:val="22"/>
          <w:szCs w:val="22"/>
        </w:rPr>
      </w:pPr>
      <w:r>
        <w:rPr>
          <w:sz w:val="22"/>
          <w:szCs w:val="22"/>
        </w:rPr>
        <w:t xml:space="preserve">Tutti i candidati, sulla base delle </w:t>
      </w:r>
      <w:r w:rsidRPr="00C14FAF">
        <w:rPr>
          <w:sz w:val="22"/>
          <w:szCs w:val="22"/>
        </w:rPr>
        <w:t>domande pervenute, sono</w:t>
      </w:r>
      <w:r>
        <w:rPr>
          <w:sz w:val="22"/>
          <w:szCs w:val="22"/>
        </w:rPr>
        <w:t xml:space="preserve"> ammessi alla selezione ad </w:t>
      </w:r>
      <w:r w:rsidRPr="004704D6">
        <w:rPr>
          <w:sz w:val="22"/>
          <w:szCs w:val="22"/>
        </w:rPr>
        <w:t xml:space="preserve">eccezione dei candidati la cui istanza presenta le seguenti irregolarità insanabili: </w:t>
      </w:r>
    </w:p>
    <w:p w14:paraId="2D3B522A" w14:textId="77777777" w:rsidR="00F55AAB" w:rsidRPr="00054C6F" w:rsidRDefault="00F55AAB">
      <w:pPr>
        <w:pStyle w:val="Corpotesto"/>
        <w:jc w:val="both"/>
        <w:rPr>
          <w:sz w:val="12"/>
          <w:szCs w:val="22"/>
        </w:rPr>
      </w:pPr>
    </w:p>
    <w:p w14:paraId="57CBE3AB" w14:textId="77777777" w:rsidR="008F2DA4" w:rsidRDefault="008767DA" w:rsidP="00AA7BFC">
      <w:pPr>
        <w:pStyle w:val="Corpotesto"/>
        <w:numPr>
          <w:ilvl w:val="0"/>
          <w:numId w:val="1"/>
        </w:numPr>
        <w:jc w:val="both"/>
        <w:rPr>
          <w:sz w:val="22"/>
          <w:szCs w:val="22"/>
        </w:rPr>
      </w:pPr>
      <w:r w:rsidRPr="004704D6">
        <w:rPr>
          <w:sz w:val="22"/>
          <w:szCs w:val="22"/>
        </w:rPr>
        <w:t xml:space="preserve">il mancato possesso dei requisiti per l'ammissione di cui al precedente articolo </w:t>
      </w:r>
      <w:r w:rsidR="004964B4">
        <w:rPr>
          <w:sz w:val="22"/>
          <w:szCs w:val="22"/>
        </w:rPr>
        <w:t>4</w:t>
      </w:r>
      <w:r w:rsidRPr="004704D6">
        <w:rPr>
          <w:sz w:val="22"/>
          <w:szCs w:val="22"/>
        </w:rPr>
        <w:t>;</w:t>
      </w:r>
    </w:p>
    <w:p w14:paraId="1A0B8133" w14:textId="5C22756A" w:rsidR="00B23B82" w:rsidRPr="004704D6" w:rsidRDefault="00212E85" w:rsidP="00AA7BFC">
      <w:pPr>
        <w:pStyle w:val="Corpotesto"/>
        <w:numPr>
          <w:ilvl w:val="0"/>
          <w:numId w:val="1"/>
        </w:numPr>
        <w:jc w:val="both"/>
        <w:rPr>
          <w:sz w:val="22"/>
          <w:szCs w:val="22"/>
        </w:rPr>
      </w:pPr>
      <w:r>
        <w:rPr>
          <w:sz w:val="22"/>
          <w:szCs w:val="22"/>
        </w:rPr>
        <w:t xml:space="preserve">dichiarazioni false </w:t>
      </w:r>
      <w:r w:rsidRPr="00212E85">
        <w:rPr>
          <w:sz w:val="22"/>
          <w:szCs w:val="22"/>
        </w:rPr>
        <w:t>nella domanda di partecipazion</w:t>
      </w:r>
      <w:r>
        <w:rPr>
          <w:sz w:val="22"/>
          <w:szCs w:val="22"/>
        </w:rPr>
        <w:t>e;</w:t>
      </w:r>
    </w:p>
    <w:p w14:paraId="042DA825" w14:textId="77777777" w:rsidR="008F2DA4" w:rsidRPr="004704D6" w:rsidRDefault="008767DA" w:rsidP="00AA7BFC">
      <w:pPr>
        <w:pStyle w:val="Corpotesto"/>
        <w:numPr>
          <w:ilvl w:val="0"/>
          <w:numId w:val="1"/>
        </w:numPr>
        <w:jc w:val="both"/>
        <w:rPr>
          <w:sz w:val="22"/>
          <w:szCs w:val="22"/>
        </w:rPr>
      </w:pPr>
      <w:r w:rsidRPr="004704D6">
        <w:rPr>
          <w:sz w:val="22"/>
          <w:szCs w:val="22"/>
        </w:rPr>
        <w:t>la mancata regolarizzazione della domanda entro il termine assegnato dall'Amministrazione.</w:t>
      </w:r>
    </w:p>
    <w:p w14:paraId="6698383B" w14:textId="77777777" w:rsidR="00F55AAB" w:rsidRPr="00054C6F" w:rsidRDefault="00F55AAB">
      <w:pPr>
        <w:pStyle w:val="Corpotesto"/>
        <w:jc w:val="both"/>
        <w:rPr>
          <w:sz w:val="16"/>
          <w:szCs w:val="22"/>
        </w:rPr>
      </w:pPr>
    </w:p>
    <w:p w14:paraId="78B21063" w14:textId="2830645B" w:rsidR="00264871" w:rsidRDefault="008767DA">
      <w:pPr>
        <w:pStyle w:val="Corpotesto"/>
        <w:jc w:val="both"/>
        <w:rPr>
          <w:sz w:val="22"/>
          <w:szCs w:val="22"/>
        </w:rPr>
      </w:pPr>
      <w:r>
        <w:rPr>
          <w:sz w:val="22"/>
          <w:szCs w:val="22"/>
        </w:rPr>
        <w:t>La pubblicazione degli ammessi all</w:t>
      </w:r>
      <w:r w:rsidR="0073701E">
        <w:rPr>
          <w:sz w:val="22"/>
          <w:szCs w:val="22"/>
        </w:rPr>
        <w:t>e</w:t>
      </w:r>
      <w:r>
        <w:rPr>
          <w:sz w:val="22"/>
          <w:szCs w:val="22"/>
        </w:rPr>
        <w:t xml:space="preserve"> prov</w:t>
      </w:r>
      <w:r w:rsidR="0073701E">
        <w:rPr>
          <w:sz w:val="22"/>
          <w:szCs w:val="22"/>
        </w:rPr>
        <w:t>e</w:t>
      </w:r>
      <w:r>
        <w:rPr>
          <w:sz w:val="22"/>
          <w:szCs w:val="22"/>
        </w:rPr>
        <w:t xml:space="preserve"> d’esame avverrà nelle modalità di </w:t>
      </w:r>
      <w:r w:rsidRPr="00DA121B">
        <w:rPr>
          <w:sz w:val="22"/>
          <w:szCs w:val="22"/>
        </w:rPr>
        <w:t xml:space="preserve">cui all’art. </w:t>
      </w:r>
      <w:r w:rsidR="004964B4">
        <w:rPr>
          <w:sz w:val="22"/>
          <w:szCs w:val="22"/>
        </w:rPr>
        <w:t>8</w:t>
      </w:r>
      <w:r w:rsidRPr="00DA121B">
        <w:rPr>
          <w:sz w:val="22"/>
          <w:szCs w:val="22"/>
        </w:rPr>
        <w:t>.</w:t>
      </w:r>
    </w:p>
    <w:p w14:paraId="622BA7D0" w14:textId="77777777" w:rsidR="008F2DA4" w:rsidRDefault="008767DA">
      <w:pPr>
        <w:pStyle w:val="Corpotesto"/>
        <w:jc w:val="both"/>
        <w:rPr>
          <w:sz w:val="22"/>
          <w:szCs w:val="22"/>
        </w:rPr>
      </w:pPr>
      <w:r>
        <w:rPr>
          <w:sz w:val="22"/>
          <w:szCs w:val="22"/>
        </w:rPr>
        <w:t>L'accertamento della mancanza anche di uno solo dei requisiti prescritti per l’ammissione al</w:t>
      </w:r>
      <w:r w:rsidR="00EB3071">
        <w:rPr>
          <w:sz w:val="22"/>
          <w:szCs w:val="22"/>
        </w:rPr>
        <w:t>la</w:t>
      </w:r>
      <w:r>
        <w:rPr>
          <w:sz w:val="22"/>
          <w:szCs w:val="22"/>
        </w:rPr>
        <w:t xml:space="preserve"> </w:t>
      </w:r>
      <w:r w:rsidR="00EB3071">
        <w:rPr>
          <w:sz w:val="22"/>
          <w:szCs w:val="22"/>
        </w:rPr>
        <w:t>selezione pubblica</w:t>
      </w:r>
      <w:r>
        <w:rPr>
          <w:sz w:val="22"/>
          <w:szCs w:val="22"/>
        </w:rPr>
        <w:t xml:space="preserve"> e per l’assunzione comporta, in qualunque tempo, l’esclusione da</w:t>
      </w:r>
      <w:r w:rsidR="00EB3071">
        <w:rPr>
          <w:sz w:val="22"/>
          <w:szCs w:val="22"/>
        </w:rPr>
        <w:t>lla</w:t>
      </w:r>
      <w:r>
        <w:rPr>
          <w:sz w:val="22"/>
          <w:szCs w:val="22"/>
        </w:rPr>
        <w:t xml:space="preserve"> </w:t>
      </w:r>
      <w:r w:rsidR="00EB3071">
        <w:rPr>
          <w:sz w:val="22"/>
          <w:szCs w:val="22"/>
        </w:rPr>
        <w:t>selezione</w:t>
      </w:r>
      <w:r>
        <w:rPr>
          <w:sz w:val="22"/>
          <w:szCs w:val="22"/>
        </w:rPr>
        <w:t xml:space="preserve"> o la cessazione del rapporto di lavoro, </w:t>
      </w:r>
      <w:r>
        <w:rPr>
          <w:b/>
          <w:bCs/>
          <w:sz w:val="22"/>
          <w:szCs w:val="22"/>
          <w:u w:val="single"/>
        </w:rPr>
        <w:t>ferma restando l’eventuale responsabilità penale per il rilascio di dichiarazioni false ad una pubblica amministrazione</w:t>
      </w:r>
      <w:r>
        <w:rPr>
          <w:sz w:val="22"/>
          <w:szCs w:val="22"/>
        </w:rPr>
        <w:t>.</w:t>
      </w:r>
    </w:p>
    <w:p w14:paraId="313F176D" w14:textId="77777777" w:rsidR="00114884" w:rsidRDefault="00114884">
      <w:pPr>
        <w:pStyle w:val="Corpotesto"/>
        <w:jc w:val="both"/>
        <w:rPr>
          <w:sz w:val="22"/>
          <w:szCs w:val="22"/>
        </w:rPr>
      </w:pPr>
    </w:p>
    <w:p w14:paraId="6EECBD19" w14:textId="77777777"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8</w:t>
      </w:r>
      <w:r>
        <w:rPr>
          <w:b/>
          <w:sz w:val="22"/>
          <w:szCs w:val="22"/>
        </w:rPr>
        <w:t xml:space="preserve"> – Comunicazioni ai candidati</w:t>
      </w:r>
    </w:p>
    <w:p w14:paraId="0B1F60CC" w14:textId="77777777" w:rsidR="008F2DA4" w:rsidRDefault="008F2DA4">
      <w:pPr>
        <w:pStyle w:val="Corpotesto"/>
        <w:jc w:val="both"/>
        <w:rPr>
          <w:sz w:val="22"/>
          <w:szCs w:val="22"/>
          <w:highlight w:val="darkCyan"/>
        </w:rPr>
      </w:pPr>
    </w:p>
    <w:p w14:paraId="4DD11733" w14:textId="04553704" w:rsidR="00E72924" w:rsidRDefault="008767DA">
      <w:pPr>
        <w:pStyle w:val="Corpotesto"/>
        <w:jc w:val="both"/>
        <w:rPr>
          <w:sz w:val="22"/>
          <w:szCs w:val="22"/>
        </w:rPr>
      </w:pPr>
      <w:r w:rsidRPr="00AC7C34">
        <w:rPr>
          <w:sz w:val="22"/>
          <w:szCs w:val="22"/>
        </w:rPr>
        <w:t xml:space="preserve">Le informazioni di carattere generale relative alla procedura </w:t>
      </w:r>
      <w:r w:rsidR="00A147C0" w:rsidRPr="00AC7C34">
        <w:rPr>
          <w:sz w:val="22"/>
          <w:szCs w:val="22"/>
        </w:rPr>
        <w:t>di selezione</w:t>
      </w:r>
      <w:r w:rsidRPr="00AC7C34">
        <w:rPr>
          <w:sz w:val="22"/>
          <w:szCs w:val="22"/>
        </w:rPr>
        <w:t xml:space="preserve"> sono pubblicate </w:t>
      </w:r>
      <w:r w:rsidR="0017450F" w:rsidRPr="00AC7C34">
        <w:rPr>
          <w:sz w:val="22"/>
          <w:szCs w:val="22"/>
        </w:rPr>
        <w:t xml:space="preserve">nel Portale unico del reclutamento nel sito </w:t>
      </w:r>
      <w:hyperlink r:id="rId12" w:history="1">
        <w:r w:rsidR="0017450F" w:rsidRPr="00AC7C34">
          <w:rPr>
            <w:rStyle w:val="Collegamentoipertestuale"/>
            <w:sz w:val="22"/>
            <w:szCs w:val="22"/>
          </w:rPr>
          <w:t>www.InPA.gov.it</w:t>
        </w:r>
      </w:hyperlink>
      <w:r w:rsidR="0017450F" w:rsidRPr="00AC7C34">
        <w:rPr>
          <w:sz w:val="22"/>
          <w:szCs w:val="22"/>
        </w:rPr>
        <w:t xml:space="preserve"> nella sezione “Bandi e Avvisi” e nel </w:t>
      </w:r>
      <w:r w:rsidRPr="00AC7C34">
        <w:rPr>
          <w:sz w:val="22"/>
          <w:szCs w:val="22"/>
        </w:rPr>
        <w:t>sito</w:t>
      </w:r>
      <w:r>
        <w:rPr>
          <w:sz w:val="22"/>
          <w:szCs w:val="22"/>
        </w:rPr>
        <w:t xml:space="preserve"> istituzionale </w:t>
      </w:r>
      <w:hyperlink r:id="rId13" w:history="1">
        <w:r w:rsidR="0017450F" w:rsidRPr="0014240E">
          <w:rPr>
            <w:rStyle w:val="Collegamentoipertestuale"/>
            <w:sz w:val="22"/>
            <w:szCs w:val="22"/>
          </w:rPr>
          <w:t>www.provincia.treviso.it</w:t>
        </w:r>
      </w:hyperlink>
      <w:r>
        <w:rPr>
          <w:sz w:val="22"/>
          <w:szCs w:val="22"/>
        </w:rPr>
        <w:t>, nella sezione "Amministrazione trasparente" - sottosezione "Bandi di concorso" – “Procedure selettive in corso” alla voce “Comunicazioni e</w:t>
      </w:r>
      <w:r w:rsidR="006F6A25">
        <w:rPr>
          <w:sz w:val="22"/>
          <w:szCs w:val="22"/>
        </w:rPr>
        <w:t xml:space="preserve">d esiti” </w:t>
      </w:r>
      <w:r w:rsidR="006F6A25" w:rsidRPr="0008788B">
        <w:rPr>
          <w:sz w:val="22"/>
          <w:szCs w:val="22"/>
        </w:rPr>
        <w:t>del</w:t>
      </w:r>
      <w:r w:rsidR="003728BA">
        <w:rPr>
          <w:sz w:val="22"/>
          <w:szCs w:val="22"/>
        </w:rPr>
        <w:t xml:space="preserve">l’avviso </w:t>
      </w:r>
      <w:r w:rsidR="006F6A25" w:rsidRPr="0008788B">
        <w:rPr>
          <w:sz w:val="22"/>
          <w:szCs w:val="22"/>
        </w:rPr>
        <w:t xml:space="preserve">di </w:t>
      </w:r>
      <w:r w:rsidR="00721DE0" w:rsidRPr="0008788B">
        <w:rPr>
          <w:sz w:val="22"/>
          <w:szCs w:val="22"/>
        </w:rPr>
        <w:t>interesse</w:t>
      </w:r>
      <w:r w:rsidR="00212E85">
        <w:rPr>
          <w:sz w:val="22"/>
          <w:szCs w:val="22"/>
        </w:rPr>
        <w:t>.</w:t>
      </w:r>
      <w:r w:rsidR="00721DE0">
        <w:rPr>
          <w:sz w:val="22"/>
          <w:szCs w:val="22"/>
        </w:rPr>
        <w:t xml:space="preserve"> </w:t>
      </w:r>
    </w:p>
    <w:p w14:paraId="6973D5FE" w14:textId="39B649DC" w:rsidR="00264871" w:rsidRDefault="008767DA">
      <w:pPr>
        <w:pStyle w:val="Corpotesto"/>
        <w:jc w:val="both"/>
        <w:rPr>
          <w:sz w:val="22"/>
          <w:szCs w:val="22"/>
        </w:rPr>
      </w:pPr>
      <w:r w:rsidRPr="00C26520">
        <w:rPr>
          <w:sz w:val="22"/>
          <w:szCs w:val="22"/>
        </w:rPr>
        <w:t>Tali pubblicazioni hanno valore di notifica a tutti gli effetti. Dalla data di pubblicazione decorreranno eventuali termini</w:t>
      </w:r>
      <w:r>
        <w:rPr>
          <w:sz w:val="22"/>
          <w:szCs w:val="22"/>
        </w:rPr>
        <w:t xml:space="preserve"> assegnati ai concorrenti ai fini della regolarizzazione e/o presentazione di osservazioni o ricorsi.</w:t>
      </w:r>
    </w:p>
    <w:p w14:paraId="1BE562A4" w14:textId="77777777" w:rsidR="0008788B" w:rsidRDefault="0008788B">
      <w:pPr>
        <w:pStyle w:val="Corpotesto"/>
        <w:jc w:val="both"/>
        <w:rPr>
          <w:sz w:val="22"/>
          <w:szCs w:val="22"/>
        </w:rPr>
      </w:pPr>
    </w:p>
    <w:p w14:paraId="54D7BAD6" w14:textId="77777777" w:rsidR="008F2DA4" w:rsidRDefault="008767DA" w:rsidP="008A4D7F">
      <w:pPr>
        <w:pStyle w:val="Corpotesto"/>
        <w:jc w:val="both"/>
        <w:rPr>
          <w:b/>
          <w:sz w:val="22"/>
          <w:szCs w:val="22"/>
          <w:u w:val="single"/>
        </w:rPr>
      </w:pPr>
      <w:r w:rsidRPr="005820E9">
        <w:rPr>
          <w:b/>
          <w:sz w:val="22"/>
          <w:szCs w:val="22"/>
          <w:u w:val="single"/>
        </w:rPr>
        <w:t>I candidati sono tenuti, per tutta la durata della presente procedura</w:t>
      </w:r>
      <w:r w:rsidR="00FD45FB" w:rsidRPr="005820E9">
        <w:rPr>
          <w:b/>
          <w:sz w:val="22"/>
          <w:szCs w:val="22"/>
          <w:u w:val="single"/>
        </w:rPr>
        <w:t>,</w:t>
      </w:r>
      <w:r w:rsidRPr="005820E9">
        <w:rPr>
          <w:b/>
          <w:sz w:val="22"/>
          <w:szCs w:val="22"/>
          <w:u w:val="single"/>
        </w:rPr>
        <w:t xml:space="preserve"> a c</w:t>
      </w:r>
      <w:r w:rsidR="00FD45FB" w:rsidRPr="005820E9">
        <w:rPr>
          <w:b/>
          <w:sz w:val="22"/>
          <w:szCs w:val="22"/>
          <w:u w:val="single"/>
        </w:rPr>
        <w:t xml:space="preserve">onsultare </w:t>
      </w:r>
      <w:r w:rsidR="0017450F" w:rsidRPr="005820E9">
        <w:rPr>
          <w:b/>
          <w:sz w:val="22"/>
          <w:szCs w:val="22"/>
          <w:u w:val="single"/>
        </w:rPr>
        <w:t xml:space="preserve">il Portale unico del reclutamento e </w:t>
      </w:r>
      <w:r w:rsidR="00FD45FB" w:rsidRPr="005820E9">
        <w:rPr>
          <w:b/>
          <w:sz w:val="22"/>
          <w:szCs w:val="22"/>
          <w:u w:val="single"/>
        </w:rPr>
        <w:t>il sito istituzionale,</w:t>
      </w:r>
      <w:r w:rsidRPr="005820E9">
        <w:rPr>
          <w:b/>
          <w:sz w:val="22"/>
          <w:szCs w:val="22"/>
          <w:u w:val="single"/>
        </w:rPr>
        <w:t xml:space="preserve"> come sopra specificato, per prendere visione delle informazioni relative alla procedura.</w:t>
      </w:r>
    </w:p>
    <w:p w14:paraId="4BEFDB79" w14:textId="77777777" w:rsidR="00380578" w:rsidRDefault="00380578" w:rsidP="00380578">
      <w:pPr>
        <w:pStyle w:val="Corpotesto"/>
        <w:jc w:val="both"/>
        <w:rPr>
          <w:sz w:val="22"/>
          <w:szCs w:val="22"/>
        </w:rPr>
      </w:pPr>
    </w:p>
    <w:p w14:paraId="4BC39E94" w14:textId="77777777" w:rsidR="00380578" w:rsidRDefault="00380578" w:rsidP="00380578">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lastRenderedPageBreak/>
        <w:t>Articolo 9 – Commissione esaminatrice</w:t>
      </w:r>
    </w:p>
    <w:p w14:paraId="2AA763A4" w14:textId="77777777" w:rsidR="00380578" w:rsidRPr="00E467EC" w:rsidRDefault="00380578" w:rsidP="00380578">
      <w:pPr>
        <w:pStyle w:val="Corpotesto"/>
        <w:jc w:val="both"/>
        <w:rPr>
          <w:color w:val="auto"/>
          <w:sz w:val="22"/>
          <w:szCs w:val="22"/>
        </w:rPr>
      </w:pPr>
    </w:p>
    <w:p w14:paraId="72A6562E" w14:textId="03F15621" w:rsidR="00380578" w:rsidRPr="00E467EC" w:rsidRDefault="00380578" w:rsidP="00380578">
      <w:pPr>
        <w:autoSpaceDE w:val="0"/>
        <w:autoSpaceDN w:val="0"/>
        <w:adjustRightInd w:val="0"/>
        <w:jc w:val="both"/>
        <w:rPr>
          <w:color w:val="auto"/>
        </w:rPr>
      </w:pPr>
      <w:r w:rsidRPr="00E467EC">
        <w:rPr>
          <w:color w:val="auto"/>
        </w:rPr>
        <w:t xml:space="preserve">La commissione d’esame composta, nel rispetto della parità di genere, da tre </w:t>
      </w:r>
      <w:r w:rsidRPr="001273E4">
        <w:rPr>
          <w:color w:val="auto"/>
        </w:rPr>
        <w:t xml:space="preserve">componenti </w:t>
      </w:r>
      <w:r w:rsidR="001273E4" w:rsidRPr="00AC7C34">
        <w:rPr>
          <w:color w:val="auto"/>
        </w:rPr>
        <w:t xml:space="preserve">esperti </w:t>
      </w:r>
      <w:r w:rsidRPr="00AC7C34">
        <w:rPr>
          <w:color w:val="auto"/>
        </w:rPr>
        <w:t xml:space="preserve">e da </w:t>
      </w:r>
      <w:r w:rsidR="003B19E7" w:rsidRPr="00AC7C34">
        <w:rPr>
          <w:color w:val="auto"/>
        </w:rPr>
        <w:t>un segretario verbalizzante</w:t>
      </w:r>
      <w:r w:rsidR="00774644" w:rsidRPr="00AC7C34">
        <w:rPr>
          <w:color w:val="auto"/>
        </w:rPr>
        <w:t>,</w:t>
      </w:r>
      <w:r w:rsidR="003B19E7" w:rsidRPr="00AC7C34">
        <w:rPr>
          <w:color w:val="auto"/>
        </w:rPr>
        <w:t xml:space="preserve"> </w:t>
      </w:r>
      <w:r w:rsidRPr="00AC7C34">
        <w:rPr>
          <w:color w:val="auto"/>
        </w:rPr>
        <w:t>è presieduta da un Dirigente o suo delegato e viene nominata</w:t>
      </w:r>
      <w:r w:rsidRPr="00E467EC">
        <w:rPr>
          <w:color w:val="auto"/>
        </w:rPr>
        <w:t xml:space="preserve"> dalla Provincia di Treviso tra soggetti interni e/o esterni</w:t>
      </w:r>
      <w:r w:rsidR="00ED494E">
        <w:rPr>
          <w:color w:val="auto"/>
        </w:rPr>
        <w:t xml:space="preserve"> e potrà essere integrata da componenti specialisti in determinate materie.</w:t>
      </w:r>
    </w:p>
    <w:p w14:paraId="7245071D" w14:textId="77777777" w:rsidR="00135066" w:rsidRPr="008A4D7F" w:rsidRDefault="00135066" w:rsidP="008A4D7F">
      <w:pPr>
        <w:pStyle w:val="Corpotesto"/>
        <w:jc w:val="both"/>
        <w:rPr>
          <w:sz w:val="22"/>
          <w:szCs w:val="22"/>
        </w:rPr>
      </w:pPr>
    </w:p>
    <w:p w14:paraId="5D2ECCA8" w14:textId="0CCF884A" w:rsidR="008F2DA4" w:rsidRDefault="008767DA">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 xml:space="preserve">Articolo </w:t>
      </w:r>
      <w:r w:rsidR="004964B4">
        <w:rPr>
          <w:b/>
          <w:sz w:val="22"/>
          <w:szCs w:val="22"/>
        </w:rPr>
        <w:t>10</w:t>
      </w:r>
      <w:r>
        <w:rPr>
          <w:b/>
          <w:sz w:val="22"/>
          <w:szCs w:val="22"/>
        </w:rPr>
        <w:t xml:space="preserve"> – Tip</w:t>
      </w:r>
      <w:r w:rsidR="00380578">
        <w:rPr>
          <w:b/>
          <w:sz w:val="22"/>
          <w:szCs w:val="22"/>
        </w:rPr>
        <w:t xml:space="preserve">ologia, contenuto </w:t>
      </w:r>
      <w:r w:rsidR="008557FA">
        <w:rPr>
          <w:b/>
          <w:sz w:val="22"/>
          <w:szCs w:val="22"/>
        </w:rPr>
        <w:t xml:space="preserve">e diario </w:t>
      </w:r>
      <w:r w:rsidR="00CC3038">
        <w:rPr>
          <w:b/>
          <w:sz w:val="22"/>
          <w:szCs w:val="22"/>
        </w:rPr>
        <w:t>dell</w:t>
      </w:r>
      <w:r w:rsidR="008557FA">
        <w:rPr>
          <w:b/>
          <w:sz w:val="22"/>
          <w:szCs w:val="22"/>
        </w:rPr>
        <w:t>e</w:t>
      </w:r>
      <w:r>
        <w:rPr>
          <w:b/>
          <w:sz w:val="22"/>
          <w:szCs w:val="22"/>
        </w:rPr>
        <w:t xml:space="preserve"> prov</w:t>
      </w:r>
      <w:r w:rsidR="008557FA">
        <w:rPr>
          <w:b/>
          <w:sz w:val="22"/>
          <w:szCs w:val="22"/>
        </w:rPr>
        <w:t>e</w:t>
      </w:r>
      <w:r>
        <w:rPr>
          <w:b/>
          <w:sz w:val="22"/>
          <w:szCs w:val="22"/>
        </w:rPr>
        <w:t xml:space="preserve"> d’esame</w:t>
      </w:r>
    </w:p>
    <w:p w14:paraId="676E433D" w14:textId="77777777" w:rsidR="00F55AAB" w:rsidRDefault="00F55AAB">
      <w:pPr>
        <w:pStyle w:val="Corpotesto"/>
        <w:jc w:val="both"/>
        <w:rPr>
          <w:sz w:val="22"/>
          <w:szCs w:val="22"/>
        </w:rPr>
      </w:pPr>
    </w:p>
    <w:p w14:paraId="0C165ED1" w14:textId="397DA6BA" w:rsidR="00380578" w:rsidRPr="00D23E3C" w:rsidRDefault="00380578" w:rsidP="00380578">
      <w:pPr>
        <w:pStyle w:val="Corpotesto"/>
        <w:jc w:val="both"/>
        <w:rPr>
          <w:b/>
          <w:sz w:val="22"/>
          <w:szCs w:val="22"/>
        </w:rPr>
      </w:pPr>
      <w:r w:rsidRPr="008E14E6">
        <w:rPr>
          <w:sz w:val="22"/>
          <w:szCs w:val="22"/>
        </w:rPr>
        <w:t xml:space="preserve">La selezione consiste in una prova scritta </w:t>
      </w:r>
      <w:r w:rsidR="007B7CC1">
        <w:rPr>
          <w:sz w:val="22"/>
          <w:szCs w:val="22"/>
        </w:rPr>
        <w:t xml:space="preserve">ed una prova orale </w:t>
      </w:r>
      <w:r w:rsidRPr="008E14E6">
        <w:rPr>
          <w:sz w:val="22"/>
          <w:szCs w:val="22"/>
        </w:rPr>
        <w:t xml:space="preserve">rivolta alla verifica del possesso delle </w:t>
      </w:r>
      <w:r w:rsidRPr="00AC7C34">
        <w:rPr>
          <w:b/>
          <w:sz w:val="22"/>
          <w:szCs w:val="22"/>
        </w:rPr>
        <w:t xml:space="preserve">conoscenze e </w:t>
      </w:r>
      <w:r w:rsidR="00D23E3C">
        <w:rPr>
          <w:b/>
          <w:sz w:val="22"/>
          <w:szCs w:val="22"/>
        </w:rPr>
        <w:t>capacità tecniche e comportamentali</w:t>
      </w:r>
      <w:r w:rsidRPr="008E14E6">
        <w:rPr>
          <w:sz w:val="22"/>
          <w:szCs w:val="22"/>
        </w:rPr>
        <w:t xml:space="preserve"> che afferiscono allo specifico profilo professionale di </w:t>
      </w:r>
      <w:r w:rsidR="003F5BCD">
        <w:rPr>
          <w:b/>
          <w:bCs/>
          <w:sz w:val="22"/>
          <w:szCs w:val="22"/>
        </w:rPr>
        <w:t>Istruttore urbanista/paesaggista</w:t>
      </w:r>
      <w:r w:rsidRPr="00D23E3C">
        <w:rPr>
          <w:b/>
          <w:bCs/>
          <w:sz w:val="22"/>
          <w:szCs w:val="22"/>
        </w:rPr>
        <w:t xml:space="preserve">, </w:t>
      </w:r>
      <w:r w:rsidRPr="00D23E3C">
        <w:rPr>
          <w:b/>
          <w:sz w:val="22"/>
          <w:szCs w:val="22"/>
        </w:rPr>
        <w:t xml:space="preserve">come esplicitato nell’art. 1. </w:t>
      </w:r>
    </w:p>
    <w:p w14:paraId="34CE713E" w14:textId="230B0189" w:rsidR="007B7CC1" w:rsidRDefault="00ED494E" w:rsidP="007B7CC1">
      <w:r w:rsidRPr="00614CEE">
        <w:rPr>
          <w:b/>
        </w:rPr>
        <w:t>Inoltre, l</w:t>
      </w:r>
      <w:r w:rsidR="007B7CC1" w:rsidRPr="00614CEE">
        <w:rPr>
          <w:b/>
        </w:rPr>
        <w:t>e materie d’esame</w:t>
      </w:r>
      <w:r w:rsidR="007B7CC1" w:rsidRPr="000179F3">
        <w:t xml:space="preserve"> sono le seguenti</w:t>
      </w:r>
      <w:r w:rsidR="003E33B8">
        <w:t>:</w:t>
      </w:r>
    </w:p>
    <w:p w14:paraId="650DFEC8" w14:textId="10AC45B1" w:rsidR="003728BA" w:rsidRPr="00A21282" w:rsidRDefault="008557FA" w:rsidP="003728BA">
      <w:pPr>
        <w:pStyle w:val="Paragrafoelenco"/>
        <w:numPr>
          <w:ilvl w:val="0"/>
          <w:numId w:val="17"/>
        </w:numPr>
        <w:jc w:val="both"/>
      </w:pPr>
      <w:r w:rsidRPr="00A21282">
        <w:t xml:space="preserve">nozioni generali di </w:t>
      </w:r>
      <w:r w:rsidR="003728BA" w:rsidRPr="00A21282">
        <w:t>normativa nazionale e regionale in materia di edilizia, urbanistica e tutela del paesaggio (a titolo non esaustivo</w:t>
      </w:r>
      <w:r w:rsidR="003E33B8" w:rsidRPr="00A21282">
        <w:t>: D.P.R. 380/2001, L.R. 61/1985,</w:t>
      </w:r>
      <w:r w:rsidR="003728BA" w:rsidRPr="00A21282">
        <w:t xml:space="preserve"> L.R. 11/2004, L.R. 14/2017, L.R. 14/2019, L.R. 19/2021);</w:t>
      </w:r>
    </w:p>
    <w:p w14:paraId="64F41B57" w14:textId="7E6AB00C" w:rsidR="003728BA" w:rsidRPr="00A21282" w:rsidRDefault="008557FA" w:rsidP="003728BA">
      <w:pPr>
        <w:pStyle w:val="Paragrafoelenco"/>
        <w:numPr>
          <w:ilvl w:val="0"/>
          <w:numId w:val="17"/>
        </w:numPr>
        <w:jc w:val="both"/>
      </w:pPr>
      <w:r w:rsidRPr="00A21282">
        <w:t xml:space="preserve">nozioni generali relativi </w:t>
      </w:r>
      <w:r w:rsidR="003728BA" w:rsidRPr="00A21282">
        <w:t>ai procedimenti amministrativi in materia di beni paesaggistici (D.lgs. 42/2004, D.P.R.31/2017 e L.R. 11/2004);</w:t>
      </w:r>
    </w:p>
    <w:p w14:paraId="03C9CCE6" w14:textId="75202D45" w:rsidR="003728BA" w:rsidRPr="00A21282" w:rsidRDefault="008557FA" w:rsidP="003728BA">
      <w:pPr>
        <w:pStyle w:val="Paragrafoelenco"/>
        <w:numPr>
          <w:ilvl w:val="0"/>
          <w:numId w:val="17"/>
        </w:numPr>
        <w:jc w:val="both"/>
      </w:pPr>
      <w:r w:rsidRPr="00A21282">
        <w:t>n</w:t>
      </w:r>
      <w:r w:rsidR="003728BA" w:rsidRPr="00A21282">
        <w:t>ozioni generali in materia di catasto, cartografie e sistemi informativi territoriali;</w:t>
      </w:r>
    </w:p>
    <w:p w14:paraId="6FC6436E" w14:textId="31FB4FC8" w:rsidR="003728BA" w:rsidRPr="00A21282" w:rsidRDefault="008557FA" w:rsidP="003728BA">
      <w:pPr>
        <w:pStyle w:val="Paragrafoelenco"/>
        <w:numPr>
          <w:ilvl w:val="0"/>
          <w:numId w:val="17"/>
        </w:numPr>
        <w:jc w:val="both"/>
      </w:pPr>
      <w:r w:rsidRPr="00A21282">
        <w:t>c</w:t>
      </w:r>
      <w:r w:rsidR="003728BA" w:rsidRPr="00A21282">
        <w:t>enni di diritto civile, con particolare riferimento alla disciplina dei beni, della proprietà, di diritti reali e delle obbligazioni;</w:t>
      </w:r>
    </w:p>
    <w:p w14:paraId="7A17854C" w14:textId="77777777" w:rsidR="008557FA" w:rsidRPr="00A21282" w:rsidRDefault="008557FA" w:rsidP="008557FA">
      <w:pPr>
        <w:pStyle w:val="Paragrafoelenco"/>
        <w:numPr>
          <w:ilvl w:val="0"/>
          <w:numId w:val="17"/>
        </w:numPr>
        <w:jc w:val="both"/>
      </w:pPr>
      <w:r w:rsidRPr="00A21282">
        <w:t xml:space="preserve">elementi di legislazione in materia di Sicurezza e Salute nei Luoghi di Lavoro (D.lgs. 81/2008 e s.m.i.); </w:t>
      </w:r>
    </w:p>
    <w:p w14:paraId="58B116F6" w14:textId="4F1E0062" w:rsidR="008557FA" w:rsidRPr="00D23E3C" w:rsidRDefault="008557FA" w:rsidP="00CF537E">
      <w:pPr>
        <w:pStyle w:val="Paragrafoelenco"/>
        <w:numPr>
          <w:ilvl w:val="0"/>
          <w:numId w:val="17"/>
        </w:numPr>
        <w:jc w:val="both"/>
      </w:pPr>
      <w:r w:rsidRPr="00D23E3C">
        <w:t>nozioni generali sull’ordinamento degli enti locali (D.lgs. 267/2000 e s.m.i);</w:t>
      </w:r>
    </w:p>
    <w:p w14:paraId="4FD490AF" w14:textId="08013EEB" w:rsidR="00A21282" w:rsidRPr="00D23E3C" w:rsidRDefault="008557FA" w:rsidP="008557FA">
      <w:pPr>
        <w:pStyle w:val="Paragrafoelenco"/>
        <w:numPr>
          <w:ilvl w:val="0"/>
          <w:numId w:val="17"/>
        </w:numPr>
        <w:jc w:val="both"/>
      </w:pPr>
      <w:r w:rsidRPr="00D23E3C">
        <w:t>codice di comportamento dei pubblici dipendenti (D.P.R. n. 62/2013) e respons</w:t>
      </w:r>
      <w:r w:rsidR="00F856EE" w:rsidRPr="00D23E3C">
        <w:t>abilità dei pubblici dipendenti;</w:t>
      </w:r>
    </w:p>
    <w:p w14:paraId="59562D47" w14:textId="62DEB3AE" w:rsidR="00B5250F" w:rsidRPr="00D23E3C" w:rsidRDefault="00B5250F" w:rsidP="008557FA">
      <w:pPr>
        <w:pStyle w:val="Paragrafoelenco"/>
        <w:numPr>
          <w:ilvl w:val="0"/>
          <w:numId w:val="17"/>
        </w:numPr>
        <w:jc w:val="both"/>
      </w:pPr>
      <w:r w:rsidRPr="00D23E3C">
        <w:t>nozioni fondamentali in materia di procedimento amministrativo e diritto di accesso ai documenti amministrativi e tutela della privacy (L. 241/1990 e s.m.i., D.P.R. 184/2006);</w:t>
      </w:r>
    </w:p>
    <w:p w14:paraId="576FB671" w14:textId="1DB14C56" w:rsidR="00073DA2" w:rsidRPr="00D23E3C" w:rsidRDefault="008557FA" w:rsidP="00073DA2">
      <w:pPr>
        <w:pStyle w:val="Paragrafoelenco"/>
        <w:numPr>
          <w:ilvl w:val="0"/>
          <w:numId w:val="17"/>
        </w:numPr>
        <w:jc w:val="both"/>
      </w:pPr>
      <w:r w:rsidRPr="00D23E3C">
        <w:t xml:space="preserve"> conoscenza dell’uso delle apparecchiature e delle applicazioni informatiche più diffuse, (compresi pacchetto office o analoghi programmi open source, CAD, internet e posta elettronica) e della lingua inglese.</w:t>
      </w:r>
    </w:p>
    <w:p w14:paraId="35CA4680" w14:textId="77777777" w:rsidR="00073DA2" w:rsidRDefault="00073DA2" w:rsidP="00073DA2">
      <w:pPr>
        <w:jc w:val="both"/>
        <w:rPr>
          <w:highlight w:val="cyan"/>
        </w:rPr>
      </w:pPr>
    </w:p>
    <w:p w14:paraId="0BD031F6" w14:textId="76EDBA5A" w:rsidR="00EE5A50" w:rsidRDefault="00073DA2" w:rsidP="00D23E3C">
      <w:pPr>
        <w:jc w:val="both"/>
      </w:pPr>
      <w:r w:rsidRPr="00073DA2">
        <w:t xml:space="preserve">In particolare, </w:t>
      </w:r>
      <w:r w:rsidR="00D23E3C">
        <w:t xml:space="preserve">la </w:t>
      </w:r>
      <w:r w:rsidR="00D23E3C" w:rsidRPr="00D23E3C">
        <w:rPr>
          <w:b/>
        </w:rPr>
        <w:t>p</w:t>
      </w:r>
      <w:r w:rsidRPr="00D23E3C">
        <w:rPr>
          <w:b/>
        </w:rPr>
        <w:t xml:space="preserve">rova </w:t>
      </w:r>
      <w:r w:rsidR="002D5913" w:rsidRPr="00D23E3C">
        <w:rPr>
          <w:b/>
          <w:bCs/>
        </w:rPr>
        <w:t>scritta</w:t>
      </w:r>
      <w:r>
        <w:rPr>
          <w:b/>
          <w:bCs/>
        </w:rPr>
        <w:t>:</w:t>
      </w:r>
      <w:r w:rsidR="002D5913" w:rsidRPr="008E14E6">
        <w:rPr>
          <w:b/>
          <w:bCs/>
        </w:rPr>
        <w:t xml:space="preserve"> </w:t>
      </w:r>
      <w:r w:rsidR="002D5913" w:rsidRPr="008E14E6">
        <w:t>consiste nella risoluzione di quesiti a risposta aperta/chiusa/semi-chiusa ovvero</w:t>
      </w:r>
      <w:r w:rsidR="00EC3C21">
        <w:t xml:space="preserve"> </w:t>
      </w:r>
      <w:r w:rsidR="002D5913" w:rsidRPr="008E14E6">
        <w:t>in un elaborato</w:t>
      </w:r>
      <w:r w:rsidR="00EB490B">
        <w:t xml:space="preserve">, con contenuti </w:t>
      </w:r>
      <w:r w:rsidR="00EB490B" w:rsidRPr="00885F9C">
        <w:t>teorico-pratico-situazionale</w:t>
      </w:r>
      <w:r w:rsidR="002D5913" w:rsidRPr="00885F9C">
        <w:t xml:space="preserve">, al fine di verificare </w:t>
      </w:r>
      <w:r w:rsidR="00D857F7" w:rsidRPr="00885F9C">
        <w:t>in particolare la capacità di applicare le conoscenze al caso concreto, la capacità</w:t>
      </w:r>
      <w:r w:rsidR="00D857F7" w:rsidRPr="00D857F7">
        <w:t xml:space="preserve"> di problem solving</w:t>
      </w:r>
      <w:r w:rsidR="00D23E3C">
        <w:t>;</w:t>
      </w:r>
      <w:r w:rsidR="00D857F7" w:rsidRPr="00D857F7">
        <w:t xml:space="preserve"> </w:t>
      </w:r>
    </w:p>
    <w:p w14:paraId="56775CDD" w14:textId="77777777" w:rsidR="00481A53" w:rsidRDefault="00481A53" w:rsidP="00EE5A50">
      <w:pPr>
        <w:pStyle w:val="Corpotesto"/>
        <w:jc w:val="both"/>
        <w:rPr>
          <w:sz w:val="22"/>
          <w:szCs w:val="22"/>
        </w:rPr>
      </w:pPr>
    </w:p>
    <w:p w14:paraId="6CA95205" w14:textId="69CC2AD6" w:rsidR="00770BEE" w:rsidRDefault="00770BEE" w:rsidP="00D23E3C">
      <w:pPr>
        <w:jc w:val="both"/>
      </w:pPr>
      <w:r w:rsidRPr="00D857F7">
        <w:t>Gli elaborati sono redatti in modalità digitale attraverso la strumentazione fornita per lo svolgimento delle prove.</w:t>
      </w:r>
      <w:r w:rsidR="00D857F7">
        <w:t xml:space="preserve"> </w:t>
      </w:r>
      <w:r w:rsidRPr="00D857F7">
        <w:t>In ogni caso di malfunzionamento della strumentazione informatica, che ritardi o impedisca lo svolgimento della prova ad uno o più candidati, la Commissione concede un tempo aggiuntivo pari alla durata del mancato funzionamento.</w:t>
      </w:r>
    </w:p>
    <w:p w14:paraId="36BC7604" w14:textId="77777777" w:rsidR="00770BEE" w:rsidRPr="008E14E6" w:rsidRDefault="00770BEE" w:rsidP="00D23E3C">
      <w:pPr>
        <w:jc w:val="both"/>
      </w:pPr>
    </w:p>
    <w:p w14:paraId="7011FAE8" w14:textId="5423CFE0" w:rsidR="007B7CC1" w:rsidRPr="00D23E3C" w:rsidRDefault="00D23E3C" w:rsidP="00D23E3C">
      <w:pPr>
        <w:jc w:val="both"/>
      </w:pPr>
      <w:r w:rsidRPr="00D23E3C">
        <w:t xml:space="preserve">La </w:t>
      </w:r>
      <w:r w:rsidRPr="00D23E3C">
        <w:rPr>
          <w:b/>
        </w:rPr>
        <w:t>p</w:t>
      </w:r>
      <w:r w:rsidR="007B7CC1" w:rsidRPr="00D23E3C">
        <w:rPr>
          <w:b/>
        </w:rPr>
        <w:t>rova orale</w:t>
      </w:r>
      <w:r w:rsidR="007B7CC1" w:rsidRPr="007B7CC1">
        <w:t xml:space="preserve"> consiste in un colloquio sulle materie d’esame sopra </w:t>
      </w:r>
      <w:r w:rsidR="007B7CC1">
        <w:t>indicate.</w:t>
      </w:r>
    </w:p>
    <w:p w14:paraId="184215A4" w14:textId="77777777" w:rsidR="00311A34" w:rsidRPr="00D23E3C" w:rsidRDefault="00311A34" w:rsidP="00D23E3C">
      <w:pPr>
        <w:jc w:val="both"/>
      </w:pPr>
    </w:p>
    <w:p w14:paraId="51BB448F" w14:textId="378362EB" w:rsidR="00311A34" w:rsidRDefault="00311A34" w:rsidP="00311A34">
      <w:pPr>
        <w:pStyle w:val="Corpotesto"/>
        <w:jc w:val="both"/>
        <w:rPr>
          <w:sz w:val="22"/>
          <w:szCs w:val="22"/>
        </w:rPr>
      </w:pPr>
      <w:r w:rsidRPr="008E14E6">
        <w:rPr>
          <w:sz w:val="22"/>
          <w:szCs w:val="22"/>
        </w:rPr>
        <w:t>Durante l</w:t>
      </w:r>
      <w:r>
        <w:rPr>
          <w:sz w:val="22"/>
          <w:szCs w:val="22"/>
        </w:rPr>
        <w:t>e</w:t>
      </w:r>
      <w:r w:rsidRPr="008E14E6">
        <w:rPr>
          <w:sz w:val="22"/>
          <w:szCs w:val="22"/>
        </w:rPr>
        <w:t xml:space="preserve"> prov</w:t>
      </w:r>
      <w:r>
        <w:rPr>
          <w:sz w:val="22"/>
          <w:szCs w:val="22"/>
        </w:rPr>
        <w:t>e</w:t>
      </w:r>
      <w:r w:rsidRPr="008E14E6">
        <w:rPr>
          <w:sz w:val="22"/>
          <w:szCs w:val="22"/>
        </w:rPr>
        <w:t xml:space="preserve"> d’esame, è vietato l’utilizzo di smartphone o dispositivi di qualsiasi natura e</w:t>
      </w:r>
      <w:r>
        <w:rPr>
          <w:sz w:val="22"/>
          <w:szCs w:val="22"/>
        </w:rPr>
        <w:t xml:space="preserve"> </w:t>
      </w:r>
      <w:r w:rsidRPr="008E14E6">
        <w:rPr>
          <w:sz w:val="22"/>
          <w:szCs w:val="22"/>
        </w:rPr>
        <w:t>tipologia (inclusi smartwatch) in grado di consultare file, di inviare fotografie e immagini, nonché</w:t>
      </w:r>
      <w:r>
        <w:rPr>
          <w:sz w:val="22"/>
          <w:szCs w:val="22"/>
        </w:rPr>
        <w:t xml:space="preserve"> </w:t>
      </w:r>
      <w:r w:rsidRPr="008E14E6">
        <w:rPr>
          <w:sz w:val="22"/>
          <w:szCs w:val="22"/>
        </w:rPr>
        <w:t>di apparecchiature elettroniche portatili di tipo palmare o personal computer portatili di</w:t>
      </w:r>
      <w:r>
        <w:rPr>
          <w:sz w:val="22"/>
          <w:szCs w:val="22"/>
        </w:rPr>
        <w:t xml:space="preserve"> </w:t>
      </w:r>
      <w:r w:rsidRPr="008E14E6">
        <w:rPr>
          <w:sz w:val="22"/>
          <w:szCs w:val="22"/>
        </w:rPr>
        <w:t>qualsiasi genere in grado di collegarsi all’esterno dell’edificio tramite connessioni wireless.</w:t>
      </w:r>
    </w:p>
    <w:p w14:paraId="372641E8" w14:textId="77777777" w:rsidR="00311A34" w:rsidRPr="008E14E6" w:rsidRDefault="00311A34" w:rsidP="002D5913">
      <w:pPr>
        <w:pStyle w:val="Corpotesto"/>
        <w:jc w:val="both"/>
        <w:rPr>
          <w:sz w:val="22"/>
          <w:szCs w:val="22"/>
          <w:u w:val="single"/>
        </w:rPr>
      </w:pPr>
    </w:p>
    <w:p w14:paraId="780B16C1" w14:textId="0CCC717C" w:rsidR="00594702" w:rsidRPr="00B22AE1" w:rsidRDefault="00594702" w:rsidP="00594702">
      <w:pPr>
        <w:pStyle w:val="Corpotesto"/>
        <w:jc w:val="both"/>
        <w:rPr>
          <w:sz w:val="22"/>
          <w:szCs w:val="22"/>
        </w:rPr>
      </w:pPr>
      <w:r w:rsidRPr="00B22AE1">
        <w:rPr>
          <w:sz w:val="22"/>
          <w:szCs w:val="22"/>
        </w:rPr>
        <w:t xml:space="preserve">Entrambe le prove, scritta e orale, si intendono superate con il conseguimento, in ciascuna prova, di una votazione </w:t>
      </w:r>
      <w:r w:rsidRPr="00B22AE1">
        <w:rPr>
          <w:b/>
          <w:sz w:val="22"/>
          <w:szCs w:val="22"/>
          <w:u w:val="single"/>
        </w:rPr>
        <w:t>non inferiore a 21/30</w:t>
      </w:r>
      <w:r w:rsidRPr="00B22AE1">
        <w:rPr>
          <w:sz w:val="22"/>
          <w:szCs w:val="22"/>
        </w:rPr>
        <w:t>, con punteggio massimo di 30 punti.</w:t>
      </w:r>
    </w:p>
    <w:p w14:paraId="5C74ED9C" w14:textId="69AC03DB" w:rsidR="00594702" w:rsidRDefault="00594702" w:rsidP="00594702">
      <w:pPr>
        <w:pStyle w:val="Corpotesto"/>
        <w:jc w:val="both"/>
        <w:rPr>
          <w:sz w:val="22"/>
          <w:szCs w:val="22"/>
        </w:rPr>
      </w:pPr>
      <w:r w:rsidRPr="009F2080">
        <w:rPr>
          <w:sz w:val="22"/>
          <w:szCs w:val="22"/>
        </w:rPr>
        <w:t>Il punteggio finale è dato dalla</w:t>
      </w:r>
      <w:r>
        <w:rPr>
          <w:sz w:val="22"/>
          <w:szCs w:val="22"/>
        </w:rPr>
        <w:t xml:space="preserve"> somma dei voti conseguiti nelle due prove</w:t>
      </w:r>
      <w:r w:rsidRPr="009F2080">
        <w:rPr>
          <w:sz w:val="22"/>
          <w:szCs w:val="22"/>
        </w:rPr>
        <w:t>, con un punteggio massimo di 60 punti complessivi.</w:t>
      </w:r>
    </w:p>
    <w:p w14:paraId="0CEDC9FA" w14:textId="77777777" w:rsidR="009F7232" w:rsidRDefault="009F7232" w:rsidP="009F7232">
      <w:pPr>
        <w:pStyle w:val="Corpotesto"/>
        <w:jc w:val="both"/>
        <w:rPr>
          <w:sz w:val="22"/>
          <w:szCs w:val="22"/>
        </w:rPr>
      </w:pPr>
    </w:p>
    <w:p w14:paraId="196A3F09" w14:textId="308B279C" w:rsidR="009F7232" w:rsidRDefault="009D24EC" w:rsidP="009F7232">
      <w:pPr>
        <w:pStyle w:val="Corpotesto"/>
        <w:jc w:val="both"/>
        <w:rPr>
          <w:sz w:val="22"/>
          <w:szCs w:val="22"/>
        </w:rPr>
      </w:pPr>
      <w:r w:rsidRPr="009D24EC">
        <w:rPr>
          <w:b/>
          <w:sz w:val="22"/>
          <w:szCs w:val="22"/>
        </w:rPr>
        <w:lastRenderedPageBreak/>
        <w:t>Il calendario delle prove d’esame</w:t>
      </w:r>
      <w:r w:rsidRPr="009D24EC">
        <w:rPr>
          <w:sz w:val="22"/>
          <w:szCs w:val="22"/>
        </w:rPr>
        <w:t xml:space="preserve"> verrà successivamente comunicato ai candidati nel</w:t>
      </w:r>
      <w:r>
        <w:rPr>
          <w:sz w:val="22"/>
          <w:szCs w:val="22"/>
        </w:rPr>
        <w:t xml:space="preserve">le modalità indicate all’art. 8, </w:t>
      </w:r>
      <w:r w:rsidR="009F7232" w:rsidRPr="00885F9C">
        <w:rPr>
          <w:sz w:val="22"/>
          <w:szCs w:val="22"/>
        </w:rPr>
        <w:t xml:space="preserve">con preavviso di </w:t>
      </w:r>
      <w:r w:rsidR="009F7232" w:rsidRPr="00885F9C">
        <w:rPr>
          <w:b/>
          <w:sz w:val="22"/>
          <w:szCs w:val="22"/>
        </w:rPr>
        <w:t>almeno 15 giorni</w:t>
      </w:r>
      <w:r w:rsidR="009F7232" w:rsidRPr="00885F9C">
        <w:rPr>
          <w:sz w:val="22"/>
          <w:szCs w:val="22"/>
        </w:rPr>
        <w:t xml:space="preserve"> dalla data stabilita per lo svolgimento della stessa.</w:t>
      </w:r>
    </w:p>
    <w:p w14:paraId="45C4D45F" w14:textId="77777777" w:rsidR="009D24EC" w:rsidRDefault="009D24EC" w:rsidP="002D5913">
      <w:pPr>
        <w:pStyle w:val="Corpotesto"/>
        <w:jc w:val="both"/>
        <w:rPr>
          <w:sz w:val="22"/>
          <w:szCs w:val="22"/>
        </w:rPr>
      </w:pPr>
    </w:p>
    <w:p w14:paraId="235B24C4" w14:textId="7C66F6AD" w:rsidR="002D5913" w:rsidRDefault="002D5913" w:rsidP="002D5913">
      <w:pPr>
        <w:pStyle w:val="Corpotesto"/>
        <w:jc w:val="both"/>
        <w:rPr>
          <w:sz w:val="22"/>
          <w:szCs w:val="22"/>
        </w:rPr>
      </w:pPr>
      <w:r w:rsidRPr="008E14E6">
        <w:rPr>
          <w:sz w:val="22"/>
          <w:szCs w:val="22"/>
        </w:rPr>
        <w:t xml:space="preserve">I candidati che non </w:t>
      </w:r>
      <w:r w:rsidR="00107C94">
        <w:rPr>
          <w:sz w:val="22"/>
          <w:szCs w:val="22"/>
        </w:rPr>
        <w:t xml:space="preserve">si presenteranno a sostenere le </w:t>
      </w:r>
      <w:r w:rsidRPr="008E14E6">
        <w:rPr>
          <w:sz w:val="22"/>
          <w:szCs w:val="22"/>
        </w:rPr>
        <w:t>prov</w:t>
      </w:r>
      <w:r w:rsidR="00107C94">
        <w:rPr>
          <w:sz w:val="22"/>
          <w:szCs w:val="22"/>
        </w:rPr>
        <w:t>e</w:t>
      </w:r>
      <w:r w:rsidRPr="008E14E6">
        <w:rPr>
          <w:sz w:val="22"/>
          <w:szCs w:val="22"/>
        </w:rPr>
        <w:t xml:space="preserve"> d'esame, nel giorno, ora e sede</w:t>
      </w:r>
      <w:r w:rsidR="008E14E6">
        <w:rPr>
          <w:sz w:val="22"/>
          <w:szCs w:val="22"/>
        </w:rPr>
        <w:t xml:space="preserve"> </w:t>
      </w:r>
      <w:r w:rsidRPr="008E14E6">
        <w:rPr>
          <w:sz w:val="22"/>
          <w:szCs w:val="22"/>
        </w:rPr>
        <w:t xml:space="preserve">prestabiliti saranno considerati </w:t>
      </w:r>
      <w:r w:rsidRPr="009D24EC">
        <w:rPr>
          <w:b/>
          <w:sz w:val="22"/>
          <w:szCs w:val="22"/>
        </w:rPr>
        <w:t>rinunciatari della procedura selettiva</w:t>
      </w:r>
      <w:r w:rsidRPr="008E14E6">
        <w:rPr>
          <w:sz w:val="22"/>
          <w:szCs w:val="22"/>
        </w:rPr>
        <w:t>.</w:t>
      </w:r>
    </w:p>
    <w:p w14:paraId="7A9E489E" w14:textId="77777777" w:rsidR="006D551F" w:rsidRDefault="006D551F" w:rsidP="002D5913">
      <w:pPr>
        <w:pStyle w:val="Corpotesto"/>
        <w:jc w:val="both"/>
        <w:rPr>
          <w:sz w:val="22"/>
          <w:szCs w:val="22"/>
        </w:rPr>
      </w:pPr>
    </w:p>
    <w:p w14:paraId="05EA6BF5" w14:textId="77777777" w:rsidR="00FD1094" w:rsidRPr="007C78CA" w:rsidRDefault="00FD1094" w:rsidP="00FD1094">
      <w:pPr>
        <w:pStyle w:val="Corpotesto"/>
        <w:jc w:val="both"/>
        <w:rPr>
          <w:sz w:val="22"/>
          <w:szCs w:val="22"/>
          <w:u w:val="single"/>
        </w:rPr>
      </w:pPr>
      <w:r w:rsidRPr="007C78CA">
        <w:rPr>
          <w:b/>
          <w:sz w:val="22"/>
          <w:szCs w:val="22"/>
          <w:u w:val="single"/>
        </w:rPr>
        <w:t>Candidate in stato di gravidanza o allattamento</w:t>
      </w:r>
    </w:p>
    <w:p w14:paraId="114BFAC6" w14:textId="7213261D" w:rsidR="00FD1094" w:rsidRPr="007C78CA" w:rsidRDefault="007C78CA" w:rsidP="00FD1094">
      <w:pPr>
        <w:pStyle w:val="Corpotesto"/>
        <w:jc w:val="both"/>
        <w:rPr>
          <w:sz w:val="22"/>
          <w:szCs w:val="22"/>
        </w:rPr>
      </w:pPr>
      <w:r w:rsidRPr="007C78CA">
        <w:rPr>
          <w:sz w:val="22"/>
          <w:szCs w:val="22"/>
        </w:rPr>
        <w:t>Al fine di assicurare la</w:t>
      </w:r>
      <w:r w:rsidR="00107C94">
        <w:rPr>
          <w:sz w:val="22"/>
          <w:szCs w:val="22"/>
        </w:rPr>
        <w:t xml:space="preserve"> partecipazione alle</w:t>
      </w:r>
      <w:r w:rsidR="00FD1094" w:rsidRPr="007C78CA">
        <w:rPr>
          <w:sz w:val="22"/>
          <w:szCs w:val="22"/>
        </w:rPr>
        <w:t xml:space="preserve"> prov</w:t>
      </w:r>
      <w:r w:rsidR="00107C94">
        <w:rPr>
          <w:sz w:val="22"/>
          <w:szCs w:val="22"/>
        </w:rPr>
        <w:t>e</w:t>
      </w:r>
      <w:r w:rsidR="009A1C8F" w:rsidRPr="007C78CA">
        <w:rPr>
          <w:sz w:val="22"/>
          <w:szCs w:val="22"/>
        </w:rPr>
        <w:t>, senza pregiudizio alcuno,</w:t>
      </w:r>
      <w:r w:rsidR="00FD1094" w:rsidRPr="007C78CA">
        <w:rPr>
          <w:sz w:val="22"/>
          <w:szCs w:val="22"/>
        </w:rPr>
        <w:t xml:space="preserve"> alle candidate che risultino impossibilitate al rispetto del calendario </w:t>
      </w:r>
      <w:r w:rsidRPr="007C78CA">
        <w:rPr>
          <w:sz w:val="22"/>
          <w:szCs w:val="22"/>
        </w:rPr>
        <w:t>d’esame</w:t>
      </w:r>
      <w:r w:rsidR="00FD1094" w:rsidRPr="007C78CA">
        <w:rPr>
          <w:sz w:val="22"/>
          <w:szCs w:val="22"/>
        </w:rPr>
        <w:t xml:space="preserve"> a causa dello stato di gravidanza o </w:t>
      </w:r>
      <w:r w:rsidR="00FD1094" w:rsidRPr="005F061B">
        <w:rPr>
          <w:sz w:val="22"/>
          <w:szCs w:val="22"/>
        </w:rPr>
        <w:t>allattamento,</w:t>
      </w:r>
      <w:r w:rsidR="00C8048F" w:rsidRPr="005F061B">
        <w:t xml:space="preserve"> </w:t>
      </w:r>
      <w:r w:rsidR="00C8048F" w:rsidRPr="005F061B">
        <w:rPr>
          <w:sz w:val="22"/>
          <w:szCs w:val="22"/>
        </w:rPr>
        <w:t>sulla scorta di idonea documentazione resa,</w:t>
      </w:r>
      <w:r w:rsidR="00C8048F">
        <w:rPr>
          <w:sz w:val="22"/>
          <w:szCs w:val="22"/>
        </w:rPr>
        <w:t xml:space="preserve"> </w:t>
      </w:r>
      <w:r w:rsidRPr="007C78CA">
        <w:rPr>
          <w:sz w:val="22"/>
          <w:szCs w:val="22"/>
        </w:rPr>
        <w:t>le medesime</w:t>
      </w:r>
      <w:r w:rsidR="00FD1094" w:rsidRPr="007C78CA">
        <w:rPr>
          <w:sz w:val="22"/>
          <w:szCs w:val="22"/>
        </w:rPr>
        <w:t xml:space="preserve">, se ne hanno interesse, lo </w:t>
      </w:r>
      <w:r w:rsidR="00FD1094" w:rsidRPr="007C78CA">
        <w:rPr>
          <w:b/>
          <w:sz w:val="22"/>
          <w:szCs w:val="22"/>
        </w:rPr>
        <w:t>comunicano</w:t>
      </w:r>
      <w:r w:rsidR="00FD1094" w:rsidRPr="007C78CA">
        <w:rPr>
          <w:sz w:val="22"/>
          <w:szCs w:val="22"/>
        </w:rPr>
        <w:t xml:space="preserve"> preventivamente all’Ente, </w:t>
      </w:r>
      <w:r w:rsidR="00FD1094" w:rsidRPr="007C78CA">
        <w:rPr>
          <w:b/>
          <w:sz w:val="22"/>
          <w:szCs w:val="22"/>
        </w:rPr>
        <w:t xml:space="preserve">nel termine massimo di </w:t>
      </w:r>
      <w:r w:rsidRPr="007C78CA">
        <w:rPr>
          <w:b/>
          <w:sz w:val="22"/>
          <w:szCs w:val="22"/>
        </w:rPr>
        <w:t>5</w:t>
      </w:r>
      <w:r w:rsidR="00FD1094" w:rsidRPr="007C78CA">
        <w:rPr>
          <w:b/>
          <w:sz w:val="22"/>
          <w:szCs w:val="22"/>
        </w:rPr>
        <w:t xml:space="preserve"> giorni</w:t>
      </w:r>
      <w:r w:rsidR="00FD1094" w:rsidRPr="007C78CA">
        <w:rPr>
          <w:sz w:val="22"/>
          <w:szCs w:val="22"/>
        </w:rPr>
        <w:t xml:space="preserve"> dalla data stabilita per </w:t>
      </w:r>
      <w:r w:rsidR="005537CC">
        <w:rPr>
          <w:sz w:val="22"/>
          <w:szCs w:val="22"/>
        </w:rPr>
        <w:t>le prove d’esame</w:t>
      </w:r>
      <w:r w:rsidR="00FD1094" w:rsidRPr="007C78CA">
        <w:rPr>
          <w:sz w:val="22"/>
          <w:szCs w:val="22"/>
        </w:rPr>
        <w:t xml:space="preserve">, tramite mail al seguente indirizzo: </w:t>
      </w:r>
      <w:hyperlink r:id="rId14" w:history="1">
        <w:r w:rsidR="00FD1094" w:rsidRPr="007C78CA">
          <w:rPr>
            <w:rStyle w:val="Collegamentoipertestuale"/>
            <w:sz w:val="22"/>
            <w:szCs w:val="22"/>
          </w:rPr>
          <w:t>concorsi@provincia.treviso.it</w:t>
        </w:r>
      </w:hyperlink>
      <w:r w:rsidR="00FD1094" w:rsidRPr="007C78CA">
        <w:rPr>
          <w:sz w:val="22"/>
          <w:szCs w:val="22"/>
        </w:rPr>
        <w:t>.</w:t>
      </w:r>
      <w:r w:rsidR="00532867">
        <w:rPr>
          <w:sz w:val="22"/>
          <w:szCs w:val="22"/>
        </w:rPr>
        <w:t xml:space="preserve"> La provincia di Treviso assicura la disponibilità di appositi spazi per consentire l’allattamento.</w:t>
      </w:r>
    </w:p>
    <w:p w14:paraId="2AE0347B" w14:textId="77777777" w:rsidR="00CF517C" w:rsidRPr="007C78CA" w:rsidRDefault="00CF517C" w:rsidP="002D5913">
      <w:pPr>
        <w:pStyle w:val="Corpotesto"/>
        <w:jc w:val="both"/>
        <w:rPr>
          <w:i/>
          <w:iCs/>
          <w:strike/>
          <w:sz w:val="22"/>
          <w:szCs w:val="22"/>
        </w:rPr>
      </w:pPr>
    </w:p>
    <w:p w14:paraId="75069574" w14:textId="77777777" w:rsidR="007B7CC1" w:rsidRDefault="007B7CC1" w:rsidP="007B7CC1">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Articolo 11– Formulazione e Termini di validità della graduatoria</w:t>
      </w:r>
    </w:p>
    <w:p w14:paraId="18A06FB7" w14:textId="77777777" w:rsidR="007B7CC1" w:rsidRPr="006F5414" w:rsidRDefault="007B7CC1" w:rsidP="007B7CC1">
      <w:pPr>
        <w:pStyle w:val="Corpotesto"/>
        <w:jc w:val="both"/>
        <w:rPr>
          <w:b/>
          <w:sz w:val="22"/>
          <w:szCs w:val="22"/>
        </w:rPr>
      </w:pPr>
    </w:p>
    <w:p w14:paraId="5DEA7A99" w14:textId="77777777" w:rsidR="007B7CC1" w:rsidRPr="008F3A76" w:rsidRDefault="007B7CC1" w:rsidP="007B7CC1">
      <w:pPr>
        <w:pStyle w:val="Corpotesto"/>
        <w:jc w:val="both"/>
        <w:rPr>
          <w:sz w:val="22"/>
          <w:szCs w:val="22"/>
        </w:rPr>
      </w:pPr>
      <w:r>
        <w:rPr>
          <w:sz w:val="22"/>
          <w:szCs w:val="22"/>
        </w:rPr>
        <w:t>AI termine delle operazioni della selezione</w:t>
      </w:r>
      <w:r w:rsidRPr="008F3A76">
        <w:rPr>
          <w:sz w:val="22"/>
          <w:szCs w:val="22"/>
        </w:rPr>
        <w:t>, la Commissione Esaminatrice formula la graduatoria in ordine decrescente, ai sensi della normativa vigente (art. 15 del D.P.R. n. 487/1994).</w:t>
      </w:r>
    </w:p>
    <w:p w14:paraId="076E257D" w14:textId="77777777" w:rsidR="007B7CC1" w:rsidRPr="008F3A76" w:rsidRDefault="007B7CC1" w:rsidP="007B7CC1">
      <w:pPr>
        <w:pStyle w:val="Corpotesto"/>
        <w:jc w:val="both"/>
        <w:rPr>
          <w:sz w:val="22"/>
          <w:szCs w:val="22"/>
        </w:rPr>
      </w:pPr>
      <w:r w:rsidRPr="008F3A76">
        <w:rPr>
          <w:sz w:val="22"/>
          <w:szCs w:val="22"/>
        </w:rPr>
        <w:t>Si fa rinvio all’art. 5 del D.P.R. 487/1994, rubricato “Categorie riservatarie e preferenze” nel caso due o più candidati ottengano, a conclusione delle operazioni di valutazione delle prove di esame, pari punteggio.</w:t>
      </w:r>
    </w:p>
    <w:p w14:paraId="27A0E116" w14:textId="77777777" w:rsidR="007B7CC1" w:rsidRDefault="007B7CC1" w:rsidP="007B7CC1">
      <w:pPr>
        <w:pStyle w:val="Corpotesto"/>
        <w:jc w:val="both"/>
        <w:rPr>
          <w:sz w:val="22"/>
          <w:szCs w:val="22"/>
        </w:rPr>
      </w:pPr>
      <w:r w:rsidRPr="008F3A76">
        <w:rPr>
          <w:sz w:val="22"/>
          <w:szCs w:val="22"/>
        </w:rPr>
        <w:t>Eventuali titoli di preferenza devono essere posseduti alla data di scadenza del termine utile per la presentazione della domanda di ammissione ed il possesso deve perdurare anche al momento dell'assunzione.</w:t>
      </w:r>
    </w:p>
    <w:p w14:paraId="61E7D711" w14:textId="77777777" w:rsidR="007B7CC1" w:rsidRPr="008F3A76" w:rsidRDefault="007B7CC1" w:rsidP="007B7CC1">
      <w:pPr>
        <w:pStyle w:val="Corpotesto"/>
        <w:jc w:val="both"/>
        <w:rPr>
          <w:sz w:val="22"/>
          <w:szCs w:val="22"/>
        </w:rPr>
      </w:pPr>
      <w:r>
        <w:rPr>
          <w:sz w:val="22"/>
          <w:szCs w:val="22"/>
        </w:rPr>
        <w:t>Il compimento del 32°anno di età degli idonei comporterà l’automatica decadenza dalla graduatoria di merito.</w:t>
      </w:r>
    </w:p>
    <w:p w14:paraId="16328B5C" w14:textId="5DC42E58" w:rsidR="007B7CC1" w:rsidRPr="008F3A76" w:rsidRDefault="007B7CC1" w:rsidP="007B7CC1">
      <w:pPr>
        <w:pStyle w:val="Corpotesto"/>
        <w:jc w:val="both"/>
        <w:rPr>
          <w:sz w:val="22"/>
          <w:szCs w:val="22"/>
        </w:rPr>
      </w:pPr>
      <w:r w:rsidRPr="008F3A76">
        <w:rPr>
          <w:sz w:val="22"/>
          <w:szCs w:val="22"/>
        </w:rPr>
        <w:t xml:space="preserve">La graduatoria di merito, approvata con apposito atto del Dirigente del Settore Personale è pubblicata </w:t>
      </w:r>
      <w:r w:rsidRPr="005F061B">
        <w:rPr>
          <w:sz w:val="22"/>
          <w:szCs w:val="22"/>
        </w:rPr>
        <w:t>nel</w:t>
      </w:r>
      <w:r w:rsidR="00E904B6" w:rsidRPr="005F061B">
        <w:rPr>
          <w:sz w:val="22"/>
          <w:szCs w:val="22"/>
        </w:rPr>
        <w:t xml:space="preserve"> portale InPA, nel</w:t>
      </w:r>
      <w:r w:rsidRPr="005F061B">
        <w:rPr>
          <w:sz w:val="22"/>
          <w:szCs w:val="22"/>
        </w:rPr>
        <w:t xml:space="preserve"> sito web istituzionale </w:t>
      </w:r>
      <w:hyperlink r:id="rId15">
        <w:r w:rsidRPr="005F061B">
          <w:rPr>
            <w:rStyle w:val="CollegamentoInternet"/>
            <w:sz w:val="22"/>
            <w:szCs w:val="22"/>
          </w:rPr>
          <w:t>www.provincia.treviso.it</w:t>
        </w:r>
      </w:hyperlink>
      <w:r w:rsidRPr="005F061B">
        <w:rPr>
          <w:sz w:val="22"/>
          <w:szCs w:val="22"/>
        </w:rPr>
        <w:t>, sezione “Amministrazione trasparente” – sottosezione</w:t>
      </w:r>
      <w:r w:rsidRPr="008F3A76">
        <w:rPr>
          <w:sz w:val="22"/>
          <w:szCs w:val="22"/>
        </w:rPr>
        <w:t xml:space="preserve"> “Bandi di concorso”, come specificato all’art. </w:t>
      </w:r>
      <w:r>
        <w:rPr>
          <w:sz w:val="22"/>
          <w:szCs w:val="22"/>
        </w:rPr>
        <w:t>8</w:t>
      </w:r>
      <w:r w:rsidR="00E904B6">
        <w:rPr>
          <w:sz w:val="22"/>
          <w:szCs w:val="22"/>
        </w:rPr>
        <w:t xml:space="preserve"> “Comunicazione ai candidati” e </w:t>
      </w:r>
      <w:r w:rsidRPr="008F3A76">
        <w:rPr>
          <w:sz w:val="22"/>
          <w:szCs w:val="22"/>
        </w:rPr>
        <w:t xml:space="preserve">all'Albo Pretorio on-line dell’Amministrazione per un periodo di 15 giorni, rimanendo efficace per il periodo temporale previsto dalla vigente normativa, decorrente dalla data della sua approvazione. </w:t>
      </w:r>
    </w:p>
    <w:p w14:paraId="2C18F648" w14:textId="77777777" w:rsidR="007B7CC1" w:rsidRDefault="007B7CC1" w:rsidP="007B7CC1">
      <w:pPr>
        <w:pStyle w:val="Corpotesto"/>
        <w:jc w:val="both"/>
        <w:rPr>
          <w:sz w:val="22"/>
          <w:szCs w:val="22"/>
        </w:rPr>
      </w:pPr>
    </w:p>
    <w:p w14:paraId="54ACE1ED" w14:textId="77777777" w:rsidR="007B7CC1" w:rsidRDefault="007B7CC1" w:rsidP="007B7CC1">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Articolo 12- Assunzione in servizio e trasformazione a tempo indeterminato</w:t>
      </w:r>
    </w:p>
    <w:p w14:paraId="07641CAA" w14:textId="77777777" w:rsidR="007B7CC1" w:rsidRDefault="007B7CC1" w:rsidP="007B7CC1">
      <w:pPr>
        <w:pStyle w:val="Corpotesto"/>
        <w:jc w:val="center"/>
        <w:rPr>
          <w:b/>
          <w:sz w:val="22"/>
          <w:szCs w:val="22"/>
        </w:rPr>
      </w:pPr>
    </w:p>
    <w:p w14:paraId="26AC57E3" w14:textId="77777777" w:rsidR="007B7CC1" w:rsidRDefault="007B7CC1" w:rsidP="007B7CC1">
      <w:pPr>
        <w:pStyle w:val="Corpotesto"/>
        <w:jc w:val="both"/>
        <w:rPr>
          <w:sz w:val="22"/>
          <w:szCs w:val="22"/>
        </w:rPr>
      </w:pPr>
      <w:r>
        <w:rPr>
          <w:sz w:val="22"/>
          <w:szCs w:val="22"/>
        </w:rPr>
        <w:t xml:space="preserve">L'amministrazione invita il candidato vincitore a presentare la documentazione necessaria per l'assunzione, assegnandogli un termine non inferiore a 30 giorni, che può essere incrementato di ulteriori 30 giorni a richiesta dell’interessato in caso di comprovato impedimento. Nello stesso termine il destinatario, sotto la sua responsabilità, deve dichiarare di non avere altri rapporti di impiego pubblico o privato e di non trovarsi in nessuna delle situazioni di incompatibilità richiamate dall'art. 53 del D.Lgs.165/2001. In caso contrario, unitamente ai documenti, deve essere presentata la dichiarazione di opzione per la nuova Amministrazione. </w:t>
      </w:r>
    </w:p>
    <w:p w14:paraId="3CB466CC" w14:textId="2408CE6B" w:rsidR="007B7CC1" w:rsidRDefault="007B7CC1" w:rsidP="007B7CC1">
      <w:pPr>
        <w:pStyle w:val="Corpotesto"/>
        <w:jc w:val="both"/>
        <w:rPr>
          <w:sz w:val="22"/>
          <w:szCs w:val="22"/>
        </w:rPr>
      </w:pPr>
      <w:r w:rsidRPr="008943F1">
        <w:rPr>
          <w:sz w:val="22"/>
          <w:szCs w:val="22"/>
        </w:rPr>
        <w:t xml:space="preserve">Il contratto di formazione e lavoro </w:t>
      </w:r>
      <w:r>
        <w:rPr>
          <w:sz w:val="22"/>
          <w:szCs w:val="22"/>
        </w:rPr>
        <w:t xml:space="preserve">(FL) </w:t>
      </w:r>
      <w:r w:rsidRPr="008943F1">
        <w:rPr>
          <w:sz w:val="22"/>
          <w:szCs w:val="22"/>
        </w:rPr>
        <w:t xml:space="preserve">a tempo </w:t>
      </w:r>
      <w:r>
        <w:rPr>
          <w:sz w:val="22"/>
          <w:szCs w:val="22"/>
        </w:rPr>
        <w:t xml:space="preserve">pieno e </w:t>
      </w:r>
      <w:r w:rsidRPr="008943F1">
        <w:rPr>
          <w:sz w:val="22"/>
          <w:szCs w:val="22"/>
        </w:rPr>
        <w:t>determi</w:t>
      </w:r>
      <w:r>
        <w:rPr>
          <w:sz w:val="22"/>
          <w:szCs w:val="22"/>
        </w:rPr>
        <w:t>nato avrà una durata di 12 mesi</w:t>
      </w:r>
      <w:r w:rsidRPr="008943F1">
        <w:rPr>
          <w:sz w:val="22"/>
          <w:szCs w:val="22"/>
        </w:rPr>
        <w:t xml:space="preserve"> comprensivi del periodo di prova </w:t>
      </w:r>
      <w:r w:rsidRPr="005F061B">
        <w:rPr>
          <w:b/>
          <w:sz w:val="22"/>
          <w:szCs w:val="22"/>
        </w:rPr>
        <w:t>e</w:t>
      </w:r>
      <w:r w:rsidR="005F061B" w:rsidRPr="005F061B">
        <w:rPr>
          <w:b/>
          <w:sz w:val="22"/>
          <w:szCs w:val="22"/>
        </w:rPr>
        <w:t>d è finalizzato alla trasformazione</w:t>
      </w:r>
      <w:r w:rsidRPr="008943F1">
        <w:rPr>
          <w:sz w:val="22"/>
          <w:szCs w:val="22"/>
        </w:rPr>
        <w:t xml:space="preserve">, alla scadenza, </w:t>
      </w:r>
      <w:r w:rsidRPr="008943F1">
        <w:rPr>
          <w:b/>
          <w:sz w:val="22"/>
          <w:szCs w:val="22"/>
          <w:u w:val="single"/>
        </w:rPr>
        <w:t>in contratto di lavoro a tempo indeterminato</w:t>
      </w:r>
      <w:r w:rsidRPr="008943F1">
        <w:rPr>
          <w:sz w:val="22"/>
          <w:szCs w:val="22"/>
        </w:rPr>
        <w:t xml:space="preserve"> a condizione che sia stato compiuto l’intero periodo di formazione obbligatoria, ovvero che non sia stato compiuto senza colpa dell'interessato</w:t>
      </w:r>
      <w:r>
        <w:rPr>
          <w:sz w:val="22"/>
          <w:szCs w:val="22"/>
        </w:rPr>
        <w:t>,</w:t>
      </w:r>
      <w:r w:rsidRPr="008943F1">
        <w:rPr>
          <w:sz w:val="22"/>
          <w:szCs w:val="22"/>
        </w:rPr>
        <w:t xml:space="preserve"> </w:t>
      </w:r>
      <w:r>
        <w:rPr>
          <w:sz w:val="22"/>
          <w:szCs w:val="22"/>
        </w:rPr>
        <w:t xml:space="preserve">e che sia stata accertata </w:t>
      </w:r>
      <w:r w:rsidRPr="008943F1">
        <w:rPr>
          <w:sz w:val="22"/>
          <w:szCs w:val="22"/>
        </w:rPr>
        <w:t xml:space="preserve">l’attività svolta </w:t>
      </w:r>
      <w:r>
        <w:rPr>
          <w:sz w:val="22"/>
          <w:szCs w:val="22"/>
        </w:rPr>
        <w:t>ed il</w:t>
      </w:r>
      <w:r w:rsidRPr="008943F1">
        <w:rPr>
          <w:sz w:val="22"/>
          <w:szCs w:val="22"/>
        </w:rPr>
        <w:t xml:space="preserve"> raggiungimento delle competenze descritte nel progetto iniziale in relazione alla posizione da ricoprire. La trasformazione potrà avvenire compatibilmente con le norme al tempo vigenti in materia di assunzione di personal</w:t>
      </w:r>
      <w:r>
        <w:rPr>
          <w:sz w:val="22"/>
          <w:szCs w:val="22"/>
        </w:rPr>
        <w:t>e presso gli enti pubblici e con il</w:t>
      </w:r>
      <w:r w:rsidRPr="008943F1">
        <w:rPr>
          <w:sz w:val="22"/>
          <w:szCs w:val="22"/>
        </w:rPr>
        <w:t xml:space="preserve"> mantenimento degli equilibri finanziari di bilancio nel rispetto dei limiti di spesa del personale</w:t>
      </w:r>
      <w:r>
        <w:rPr>
          <w:sz w:val="22"/>
          <w:szCs w:val="22"/>
        </w:rPr>
        <w:t>,</w:t>
      </w:r>
      <w:r w:rsidRPr="008943F1">
        <w:rPr>
          <w:sz w:val="22"/>
          <w:szCs w:val="22"/>
        </w:rPr>
        <w:t xml:space="preserve"> così come definiti dalla normativa in materia.</w:t>
      </w:r>
    </w:p>
    <w:p w14:paraId="6FD876F3" w14:textId="77777777" w:rsidR="007B7CC1" w:rsidRDefault="007B7CC1" w:rsidP="007B7CC1">
      <w:pPr>
        <w:ind w:right="-55"/>
        <w:jc w:val="both"/>
      </w:pPr>
      <w:r>
        <w:t xml:space="preserve">La stipulazione del contratto individuale di formazione e lavoro (FL) avverrà solo con l'accettazione piena da parte del candidato prescelto degli adempimenti contrattuali di legge e di regolamento che l'Amministrazione evidenzierà all'interessato. </w:t>
      </w:r>
    </w:p>
    <w:p w14:paraId="5E58361F" w14:textId="77777777" w:rsidR="007B7CC1" w:rsidRDefault="007B7CC1" w:rsidP="007B7CC1">
      <w:pPr>
        <w:pStyle w:val="Corpotesto"/>
        <w:jc w:val="both"/>
        <w:rPr>
          <w:sz w:val="22"/>
          <w:szCs w:val="22"/>
        </w:rPr>
      </w:pPr>
      <w:r>
        <w:rPr>
          <w:sz w:val="22"/>
          <w:szCs w:val="22"/>
        </w:rPr>
        <w:lastRenderedPageBreak/>
        <w:t>La stipulazione del contratto e l'assunzione in servizio del vincitore sono comunque subordinati, oltre alla verifica del possesso dei requisiti richiesti per l'assunzione, alla concreta possibilità di costituire il relativo rapporto da parte dell'Amministrazione, in relazione alle disposizioni di legge riguardanti il personale degli enti locali vigenti al momento della stipulazione del contratto, ed alle disponibilità finanziarie dell'Ente.</w:t>
      </w:r>
      <w:r w:rsidRPr="00585FDE">
        <w:rPr>
          <w:sz w:val="22"/>
          <w:szCs w:val="22"/>
        </w:rPr>
        <w:t xml:space="preserve"> </w:t>
      </w:r>
      <w:r w:rsidRPr="00F13BF8">
        <w:rPr>
          <w:sz w:val="22"/>
          <w:szCs w:val="22"/>
        </w:rPr>
        <w:t>In particolare, l’assunzione in servizio è subordinata al rispetto del principio di sostenibilità finanziaria della spesa di personale, introdotto dal D.M. 11 gennaio 2022.</w:t>
      </w:r>
    </w:p>
    <w:p w14:paraId="79212830" w14:textId="5CFE70AF" w:rsidR="007B7CC1" w:rsidRPr="0017688A" w:rsidRDefault="005F061B" w:rsidP="007B7CC1">
      <w:pPr>
        <w:pStyle w:val="Corpotesto"/>
        <w:jc w:val="both"/>
        <w:rPr>
          <w:sz w:val="22"/>
          <w:szCs w:val="22"/>
        </w:rPr>
      </w:pPr>
      <w:r>
        <w:rPr>
          <w:sz w:val="22"/>
          <w:szCs w:val="22"/>
        </w:rPr>
        <w:t>L</w:t>
      </w:r>
      <w:r w:rsidR="007B7CC1">
        <w:rPr>
          <w:sz w:val="22"/>
          <w:szCs w:val="22"/>
        </w:rPr>
        <w:t>’A</w:t>
      </w:r>
      <w:r w:rsidR="007B7CC1" w:rsidRPr="0017688A">
        <w:rPr>
          <w:sz w:val="22"/>
          <w:szCs w:val="22"/>
        </w:rPr>
        <w:t>mministrazione, prima di procedere all’immissione in servizio, sottoporrà i vincitori della selezione ad accertamento medico dell’idoneità necessaria all’esercizio delle mansioni e dei compiti connessi al posto.</w:t>
      </w:r>
    </w:p>
    <w:p w14:paraId="5C6BD041" w14:textId="75603BED" w:rsidR="007B7CC1" w:rsidRDefault="007B7CC1" w:rsidP="007B7CC1">
      <w:pPr>
        <w:pStyle w:val="Corpotesto"/>
        <w:jc w:val="both"/>
        <w:rPr>
          <w:sz w:val="22"/>
          <w:szCs w:val="22"/>
        </w:rPr>
      </w:pPr>
      <w:r w:rsidRPr="0017688A">
        <w:rPr>
          <w:sz w:val="22"/>
          <w:szCs w:val="22"/>
        </w:rPr>
        <w:t xml:space="preserve">Il personale assunto in servizio è sottoposto all’espletamento di un </w:t>
      </w:r>
      <w:r w:rsidRPr="0017688A">
        <w:rPr>
          <w:b/>
          <w:sz w:val="22"/>
          <w:szCs w:val="22"/>
          <w:u w:val="single"/>
        </w:rPr>
        <w:t>periodo di prova di 4</w:t>
      </w:r>
      <w:r>
        <w:rPr>
          <w:b/>
          <w:sz w:val="22"/>
          <w:szCs w:val="22"/>
          <w:u w:val="single"/>
        </w:rPr>
        <w:t xml:space="preserve"> (quattro) settimane</w:t>
      </w:r>
      <w:r>
        <w:rPr>
          <w:sz w:val="22"/>
          <w:szCs w:val="22"/>
        </w:rPr>
        <w:t xml:space="preserve">, nella posizione professionale per la quale risulta vincitore. La valutazione dell’espletamento della prova rientra nelle competenze del </w:t>
      </w:r>
      <w:r w:rsidR="005F061B">
        <w:rPr>
          <w:sz w:val="22"/>
          <w:szCs w:val="22"/>
        </w:rPr>
        <w:t>Dirigente</w:t>
      </w:r>
      <w:r>
        <w:rPr>
          <w:sz w:val="22"/>
          <w:szCs w:val="22"/>
        </w:rPr>
        <w:t>, cui il dipendente interessato risulta funzionalmente assegnato. Al termine del periodo di prova senza che il rapporto sia stato risolto, il dipendente si intende confermato in servizio con il riconoscimento dell’anzianità dal giorno dell’assunzione a tutti gli effetti.</w:t>
      </w:r>
    </w:p>
    <w:p w14:paraId="2F213ADC" w14:textId="77777777" w:rsidR="007B7CC1" w:rsidRDefault="007B7CC1" w:rsidP="007B7CC1">
      <w:pPr>
        <w:pStyle w:val="Corpotesto"/>
        <w:jc w:val="both"/>
        <w:rPr>
          <w:sz w:val="22"/>
          <w:szCs w:val="22"/>
        </w:rPr>
      </w:pPr>
      <w:r>
        <w:rPr>
          <w:sz w:val="22"/>
          <w:szCs w:val="22"/>
        </w:rPr>
        <w:t>In ottemperanza a quanto disposto dall’art. 3, co. 7-ter, del D.L. 80/2021, convertito con modificazioni dalla L. n. 113/2021, il dipendente assunto, in caso di prima assegnazione, deve permanere presso l’Ente per un periodo minimo di cinque anni.</w:t>
      </w:r>
    </w:p>
    <w:p w14:paraId="55A094D0" w14:textId="77777777" w:rsidR="003B4665" w:rsidRDefault="003B4665">
      <w:pPr>
        <w:pStyle w:val="Corpotesto"/>
        <w:jc w:val="both"/>
        <w:rPr>
          <w:sz w:val="22"/>
          <w:szCs w:val="22"/>
          <w:highlight w:val="darkCyan"/>
        </w:rPr>
      </w:pPr>
    </w:p>
    <w:p w14:paraId="786B534C" w14:textId="77777777" w:rsidR="00291093" w:rsidRPr="00114A0C" w:rsidRDefault="00291093" w:rsidP="00291093">
      <w:pPr>
        <w:pStyle w:val="Testodelblocco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ind w:left="-142" w:right="0"/>
        <w:jc w:val="center"/>
        <w:rPr>
          <w:rFonts w:cs="Arial"/>
          <w:b/>
          <w:sz w:val="22"/>
          <w:szCs w:val="22"/>
          <w:lang w:eastAsia="it-IT"/>
        </w:rPr>
      </w:pPr>
      <w:r>
        <w:rPr>
          <w:rFonts w:cs="Arial"/>
          <w:b/>
          <w:sz w:val="22"/>
          <w:szCs w:val="22"/>
          <w:lang w:eastAsia="it-IT"/>
        </w:rPr>
        <w:t>Articolo 1</w:t>
      </w:r>
      <w:r w:rsidR="004964B4">
        <w:rPr>
          <w:rFonts w:cs="Arial"/>
          <w:b/>
          <w:sz w:val="22"/>
          <w:szCs w:val="22"/>
          <w:lang w:eastAsia="it-IT"/>
        </w:rPr>
        <w:t>3</w:t>
      </w:r>
      <w:r>
        <w:rPr>
          <w:rFonts w:cs="Arial"/>
          <w:b/>
          <w:sz w:val="22"/>
          <w:szCs w:val="22"/>
          <w:lang w:eastAsia="it-IT"/>
        </w:rPr>
        <w:t xml:space="preserve"> – Trattamento dei dati personali</w:t>
      </w:r>
    </w:p>
    <w:p w14:paraId="48678FFB" w14:textId="77777777" w:rsidR="00291093" w:rsidRPr="00114A0C" w:rsidRDefault="00291093" w:rsidP="00291093">
      <w:pPr>
        <w:pStyle w:val="Testodelblocco1"/>
        <w:ind w:left="-142" w:right="0"/>
        <w:rPr>
          <w:rFonts w:cs="Arial"/>
          <w:b/>
          <w:sz w:val="22"/>
          <w:szCs w:val="22"/>
          <w:lang w:eastAsia="it-IT"/>
        </w:rPr>
      </w:pPr>
    </w:p>
    <w:p w14:paraId="480B7650" w14:textId="1D7E68C8" w:rsidR="002D5913" w:rsidRPr="00F20B86" w:rsidRDefault="002D5913" w:rsidP="00F20B86">
      <w:pPr>
        <w:pStyle w:val="Corpotesto"/>
        <w:jc w:val="both"/>
        <w:rPr>
          <w:sz w:val="22"/>
          <w:szCs w:val="22"/>
        </w:rPr>
      </w:pPr>
      <w:r w:rsidRPr="00F20B86">
        <w:rPr>
          <w:sz w:val="22"/>
          <w:szCs w:val="22"/>
        </w:rPr>
        <w:t>Ai sensi dell’art. 13 del Regolamento UE 2016/679 GDPR – Regolamento generale sulla protezione</w:t>
      </w:r>
      <w:r w:rsidR="00AA7BFC" w:rsidRPr="00F20B86">
        <w:rPr>
          <w:sz w:val="22"/>
          <w:szCs w:val="22"/>
        </w:rPr>
        <w:t xml:space="preserve"> </w:t>
      </w:r>
      <w:r w:rsidRPr="00F20B86">
        <w:rPr>
          <w:sz w:val="22"/>
          <w:szCs w:val="22"/>
        </w:rPr>
        <w:t xml:space="preserve">dei dati - i dati personali forniti dai candidati saranno raccolti, presso </w:t>
      </w:r>
      <w:r w:rsidRPr="00342556">
        <w:rPr>
          <w:sz w:val="22"/>
          <w:szCs w:val="22"/>
        </w:rPr>
        <w:t>il Settore</w:t>
      </w:r>
      <w:r w:rsidR="001B0A18" w:rsidRPr="00342556">
        <w:rPr>
          <w:sz w:val="22"/>
          <w:szCs w:val="22"/>
        </w:rPr>
        <w:t xml:space="preserve"> Direzione Generale</w:t>
      </w:r>
      <w:r w:rsidRPr="00342556">
        <w:rPr>
          <w:sz w:val="22"/>
          <w:szCs w:val="22"/>
        </w:rPr>
        <w:t xml:space="preserve">, U.O. </w:t>
      </w:r>
      <w:r w:rsidR="0015369B" w:rsidRPr="00342556">
        <w:rPr>
          <w:sz w:val="22"/>
          <w:szCs w:val="22"/>
        </w:rPr>
        <w:t xml:space="preserve">Organizzazione e </w:t>
      </w:r>
      <w:r w:rsidRPr="00342556">
        <w:rPr>
          <w:sz w:val="22"/>
          <w:szCs w:val="22"/>
        </w:rPr>
        <w:t>Gestione Risorse Umane, per le finalità</w:t>
      </w:r>
      <w:r w:rsidRPr="00F20B86">
        <w:rPr>
          <w:sz w:val="22"/>
          <w:szCs w:val="22"/>
        </w:rPr>
        <w:t xml:space="preserve"> di gestione della presente procedura e</w:t>
      </w:r>
      <w:r w:rsidR="00AA7BFC" w:rsidRPr="00F20B86">
        <w:rPr>
          <w:sz w:val="22"/>
          <w:szCs w:val="22"/>
        </w:rPr>
        <w:t xml:space="preserve"> </w:t>
      </w:r>
      <w:r w:rsidRPr="00F20B86">
        <w:rPr>
          <w:sz w:val="22"/>
          <w:szCs w:val="22"/>
        </w:rPr>
        <w:t>saranno trattati tramite una banca dati automatizzata, anche successivamente all’eventuale</w:t>
      </w:r>
      <w:r w:rsidR="00AA7BFC" w:rsidRPr="00F20B86">
        <w:rPr>
          <w:sz w:val="22"/>
          <w:szCs w:val="22"/>
        </w:rPr>
        <w:t xml:space="preserve"> </w:t>
      </w:r>
      <w:r w:rsidRPr="00F20B86">
        <w:rPr>
          <w:sz w:val="22"/>
          <w:szCs w:val="22"/>
        </w:rPr>
        <w:t>instaurazione del rapporto di lavoro, per finalità inerenti alla gestione del rapporto medesimo.</w:t>
      </w:r>
    </w:p>
    <w:p w14:paraId="31A70FA8" w14:textId="029BD282" w:rsidR="002D5913" w:rsidRPr="00F20B86" w:rsidRDefault="002D5913" w:rsidP="00F20B86">
      <w:pPr>
        <w:pStyle w:val="Corpotesto"/>
        <w:jc w:val="both"/>
        <w:rPr>
          <w:sz w:val="22"/>
          <w:szCs w:val="22"/>
        </w:rPr>
      </w:pPr>
      <w:r w:rsidRPr="00F20B86">
        <w:rPr>
          <w:sz w:val="22"/>
          <w:szCs w:val="22"/>
        </w:rPr>
        <w:t>I</w:t>
      </w:r>
      <w:r w:rsidR="00342556">
        <w:rPr>
          <w:sz w:val="22"/>
          <w:szCs w:val="22"/>
        </w:rPr>
        <w:t xml:space="preserve"> </w:t>
      </w:r>
      <w:r w:rsidRPr="00F20B86">
        <w:rPr>
          <w:sz w:val="22"/>
          <w:szCs w:val="22"/>
        </w:rPr>
        <w:t xml:space="preserve">candidati </w:t>
      </w:r>
      <w:r w:rsidRPr="00F20B86">
        <w:rPr>
          <w:b/>
          <w:sz w:val="22"/>
          <w:szCs w:val="22"/>
        </w:rPr>
        <w:t>sono tenuti a comunicare tempestivamente all’Amministrazione una qualsiasi</w:t>
      </w:r>
      <w:r w:rsidR="00AA7BFC" w:rsidRPr="00F20B86">
        <w:rPr>
          <w:b/>
          <w:sz w:val="22"/>
          <w:szCs w:val="22"/>
        </w:rPr>
        <w:t xml:space="preserve"> </w:t>
      </w:r>
      <w:r w:rsidRPr="00F20B86">
        <w:rPr>
          <w:b/>
          <w:sz w:val="22"/>
          <w:szCs w:val="22"/>
        </w:rPr>
        <w:t>modifica dei dati dichiarati nella domanda di partecipazione</w:t>
      </w:r>
      <w:r w:rsidRPr="00F20B86">
        <w:rPr>
          <w:sz w:val="22"/>
          <w:szCs w:val="22"/>
        </w:rPr>
        <w:t>.</w:t>
      </w:r>
    </w:p>
    <w:p w14:paraId="1C1B1FFC" w14:textId="77777777" w:rsidR="002D5913" w:rsidRPr="00F20B86" w:rsidRDefault="002D5913" w:rsidP="00F20B86">
      <w:pPr>
        <w:pStyle w:val="Corpotesto"/>
        <w:jc w:val="both"/>
        <w:rPr>
          <w:sz w:val="22"/>
          <w:szCs w:val="22"/>
        </w:rPr>
      </w:pPr>
      <w:r w:rsidRPr="00F20B86">
        <w:rPr>
          <w:sz w:val="22"/>
          <w:szCs w:val="22"/>
        </w:rPr>
        <w:t>Il Titolare del trattamento, Provincia di Treviso, ai sensi dell’art. 13, comma 3, del citato</w:t>
      </w:r>
      <w:r w:rsidR="00AA7BFC" w:rsidRPr="00F20B86">
        <w:rPr>
          <w:sz w:val="22"/>
          <w:szCs w:val="22"/>
        </w:rPr>
        <w:t xml:space="preserve"> </w:t>
      </w:r>
      <w:r w:rsidRPr="00F20B86">
        <w:rPr>
          <w:sz w:val="22"/>
          <w:szCs w:val="22"/>
        </w:rPr>
        <w:t>Regolamento, nel caso intenda trattare ulteriormente i dati personali raccolti per una finalità</w:t>
      </w:r>
      <w:r w:rsidR="00AA7BFC" w:rsidRPr="00F20B86">
        <w:rPr>
          <w:sz w:val="22"/>
          <w:szCs w:val="22"/>
        </w:rPr>
        <w:t xml:space="preserve"> </w:t>
      </w:r>
      <w:r w:rsidRPr="00F20B86">
        <w:rPr>
          <w:sz w:val="22"/>
          <w:szCs w:val="22"/>
        </w:rPr>
        <w:t>diversa da quella individuata nel precedente comma, procederà a fornire all’interessato ogni</w:t>
      </w:r>
      <w:r w:rsidR="00AA7BFC" w:rsidRPr="00F20B86">
        <w:rPr>
          <w:sz w:val="22"/>
          <w:szCs w:val="22"/>
        </w:rPr>
        <w:t xml:space="preserve"> </w:t>
      </w:r>
      <w:r w:rsidRPr="00F20B86">
        <w:rPr>
          <w:sz w:val="22"/>
          <w:szCs w:val="22"/>
        </w:rPr>
        <w:t>informazione in merito a tale diversa finalità oltre ad ogni altra informazione pertinente di cui al</w:t>
      </w:r>
      <w:r w:rsidR="00AA7BFC" w:rsidRPr="00F20B86">
        <w:rPr>
          <w:sz w:val="22"/>
          <w:szCs w:val="22"/>
        </w:rPr>
        <w:t xml:space="preserve"> </w:t>
      </w:r>
      <w:r w:rsidRPr="00F20B86">
        <w:rPr>
          <w:sz w:val="22"/>
          <w:szCs w:val="22"/>
        </w:rPr>
        <w:t>comma 2 del medesimo articolo.</w:t>
      </w:r>
    </w:p>
    <w:p w14:paraId="57A6CB1B" w14:textId="77777777" w:rsidR="00AA7BFC" w:rsidRPr="00F20B86" w:rsidRDefault="002D5913" w:rsidP="00F20B86">
      <w:pPr>
        <w:pStyle w:val="Corpotesto"/>
        <w:jc w:val="both"/>
        <w:rPr>
          <w:sz w:val="22"/>
          <w:szCs w:val="22"/>
        </w:rPr>
      </w:pPr>
      <w:r w:rsidRPr="00F20B86">
        <w:rPr>
          <w:sz w:val="22"/>
          <w:szCs w:val="22"/>
        </w:rPr>
        <w:t>I dati saranno trattati garantendo, ai sensi dell’art. 32 del Regolamento UE 2016/679 GDPR, la</w:t>
      </w:r>
      <w:r w:rsidR="00AA7BFC" w:rsidRPr="00F20B86">
        <w:rPr>
          <w:sz w:val="22"/>
          <w:szCs w:val="22"/>
        </w:rPr>
        <w:t xml:space="preserve"> </w:t>
      </w:r>
      <w:r w:rsidRPr="00F20B86">
        <w:rPr>
          <w:sz w:val="22"/>
          <w:szCs w:val="22"/>
        </w:rPr>
        <w:t>loro sicurezza con adeguate misure di protezione al fine di ridurre i rischi di distruzione o perdita</w:t>
      </w:r>
      <w:r w:rsidR="00AA7BFC" w:rsidRPr="00F20B86">
        <w:rPr>
          <w:sz w:val="22"/>
          <w:szCs w:val="22"/>
        </w:rPr>
        <w:t xml:space="preserve"> </w:t>
      </w:r>
      <w:r w:rsidRPr="00F20B86">
        <w:rPr>
          <w:sz w:val="22"/>
          <w:szCs w:val="22"/>
        </w:rPr>
        <w:t>dei dati, della modifica, della divulgazione non autorizzata o dell’accesso accidentale o illegale.</w:t>
      </w:r>
      <w:r w:rsidR="00AA7BFC" w:rsidRPr="00F20B86">
        <w:rPr>
          <w:sz w:val="22"/>
          <w:szCs w:val="22"/>
        </w:rPr>
        <w:t xml:space="preserve"> </w:t>
      </w:r>
    </w:p>
    <w:p w14:paraId="34CAAC5E" w14:textId="77777777" w:rsidR="002D5913" w:rsidRPr="00F20B86" w:rsidRDefault="002D5913" w:rsidP="00F20B86">
      <w:pPr>
        <w:pStyle w:val="Corpotesto"/>
        <w:jc w:val="both"/>
        <w:rPr>
          <w:sz w:val="22"/>
          <w:szCs w:val="22"/>
        </w:rPr>
      </w:pPr>
      <w:r w:rsidRPr="00F20B86">
        <w:rPr>
          <w:sz w:val="22"/>
          <w:szCs w:val="22"/>
        </w:rPr>
        <w:t>Il trattamento sarà effettuato a cura delle persone autorizzate allo svolgimento delle relative</w:t>
      </w:r>
      <w:r w:rsidR="00AA7BFC" w:rsidRPr="00F20B86">
        <w:rPr>
          <w:sz w:val="22"/>
          <w:szCs w:val="22"/>
        </w:rPr>
        <w:t xml:space="preserve"> </w:t>
      </w:r>
      <w:r w:rsidRPr="00F20B86">
        <w:rPr>
          <w:sz w:val="22"/>
          <w:szCs w:val="22"/>
        </w:rPr>
        <w:t>procedure.</w:t>
      </w:r>
    </w:p>
    <w:p w14:paraId="5E4358A8" w14:textId="77777777" w:rsidR="002D5913" w:rsidRPr="00F20B86" w:rsidRDefault="002D5913" w:rsidP="00F20B86">
      <w:pPr>
        <w:pStyle w:val="Corpotesto"/>
        <w:jc w:val="both"/>
        <w:rPr>
          <w:sz w:val="22"/>
          <w:szCs w:val="22"/>
        </w:rPr>
      </w:pPr>
      <w:r w:rsidRPr="00F20B86">
        <w:rPr>
          <w:sz w:val="22"/>
          <w:szCs w:val="22"/>
        </w:rPr>
        <w:t>L’Ente può avvalersi di soggetti terzi per l’espletamento di attività e relativi trattamenti di dati</w:t>
      </w:r>
      <w:r w:rsidR="00AA7BFC" w:rsidRPr="00F20B86">
        <w:rPr>
          <w:sz w:val="22"/>
          <w:szCs w:val="22"/>
        </w:rPr>
        <w:t xml:space="preserve"> </w:t>
      </w:r>
      <w:r w:rsidRPr="00F20B86">
        <w:rPr>
          <w:sz w:val="22"/>
          <w:szCs w:val="22"/>
        </w:rPr>
        <w:t>personali di cui l’ente mantiene la titolarità. Conformemente a quanto stabilito dalla normativa,</w:t>
      </w:r>
      <w:r w:rsidR="00AA7BFC" w:rsidRPr="00F20B86">
        <w:rPr>
          <w:sz w:val="22"/>
          <w:szCs w:val="22"/>
        </w:rPr>
        <w:t xml:space="preserve"> </w:t>
      </w:r>
      <w:r w:rsidRPr="00F20B86">
        <w:rPr>
          <w:sz w:val="22"/>
          <w:szCs w:val="22"/>
        </w:rPr>
        <w:t>tali soggetti assicurano livelli di esperienza, capacità e affidabilità tali da garantire il rispetto</w:t>
      </w:r>
      <w:r w:rsidR="00AA7BFC" w:rsidRPr="00F20B86">
        <w:rPr>
          <w:sz w:val="22"/>
          <w:szCs w:val="22"/>
        </w:rPr>
        <w:t xml:space="preserve"> </w:t>
      </w:r>
      <w:r w:rsidRPr="00F20B86">
        <w:rPr>
          <w:sz w:val="22"/>
          <w:szCs w:val="22"/>
        </w:rPr>
        <w:t>delle vigenti disposizioni in materia di trattamento, ivi compreso il profilo della sicurezza dei</w:t>
      </w:r>
      <w:r w:rsidR="00AA7BFC" w:rsidRPr="00F20B86">
        <w:rPr>
          <w:sz w:val="22"/>
          <w:szCs w:val="22"/>
        </w:rPr>
        <w:t xml:space="preserve"> </w:t>
      </w:r>
      <w:r w:rsidRPr="00F20B86">
        <w:rPr>
          <w:sz w:val="22"/>
          <w:szCs w:val="22"/>
        </w:rPr>
        <w:t>dati.</w:t>
      </w:r>
    </w:p>
    <w:p w14:paraId="58ACFBF2" w14:textId="77777777" w:rsidR="002D5913" w:rsidRPr="00F20B86" w:rsidRDefault="002D5913" w:rsidP="00F20B86">
      <w:pPr>
        <w:pStyle w:val="Corpotesto"/>
        <w:jc w:val="both"/>
        <w:rPr>
          <w:sz w:val="22"/>
          <w:szCs w:val="22"/>
        </w:rPr>
      </w:pPr>
      <w:r w:rsidRPr="00F20B86">
        <w:rPr>
          <w:sz w:val="22"/>
          <w:szCs w:val="22"/>
        </w:rPr>
        <w:t>I dati personali non sono oggetto di comunicazione o diffusione. I dati personali oggetto di</w:t>
      </w:r>
      <w:r w:rsidR="00AA7BFC" w:rsidRPr="00F20B86">
        <w:rPr>
          <w:sz w:val="22"/>
          <w:szCs w:val="22"/>
        </w:rPr>
        <w:t xml:space="preserve"> </w:t>
      </w:r>
      <w:r w:rsidRPr="00F20B86">
        <w:rPr>
          <w:sz w:val="22"/>
          <w:szCs w:val="22"/>
        </w:rPr>
        <w:t>trattamento possono essere diffusi e comunicati a soggetti terzi, pubblici e privati,</w:t>
      </w:r>
      <w:r w:rsidR="00AA7BFC" w:rsidRPr="00F20B86">
        <w:rPr>
          <w:sz w:val="22"/>
          <w:szCs w:val="22"/>
        </w:rPr>
        <w:t xml:space="preserve"> </w:t>
      </w:r>
      <w:r w:rsidRPr="00F20B86">
        <w:rPr>
          <w:sz w:val="22"/>
          <w:szCs w:val="22"/>
        </w:rPr>
        <w:t>esclusivamente in ottemperanza a obblighi di legge, di regolamento e/o contrattuali.</w:t>
      </w:r>
    </w:p>
    <w:p w14:paraId="7F4A67B9" w14:textId="77777777" w:rsidR="002D5913" w:rsidRPr="00F20B86" w:rsidRDefault="002D5913" w:rsidP="00F20B86">
      <w:pPr>
        <w:pStyle w:val="Corpotesto"/>
        <w:jc w:val="both"/>
        <w:rPr>
          <w:sz w:val="22"/>
          <w:szCs w:val="22"/>
        </w:rPr>
      </w:pPr>
      <w:r w:rsidRPr="00F20B86">
        <w:rPr>
          <w:sz w:val="22"/>
          <w:szCs w:val="22"/>
        </w:rPr>
        <w:t>Ai sensi dell’art. 15 del citato regolamento l’interessato ha il diritto di ottenere la conferma che</w:t>
      </w:r>
      <w:r w:rsidR="00AA7BFC" w:rsidRPr="00F20B86">
        <w:rPr>
          <w:sz w:val="22"/>
          <w:szCs w:val="22"/>
        </w:rPr>
        <w:t xml:space="preserve"> </w:t>
      </w:r>
      <w:r w:rsidRPr="00F20B86">
        <w:rPr>
          <w:sz w:val="22"/>
          <w:szCs w:val="22"/>
        </w:rPr>
        <w:t>sia o meno in corso un trattamento di dati personali che lo riguardano e in tal caso, di ottenere</w:t>
      </w:r>
      <w:r w:rsidR="00AA7BFC" w:rsidRPr="00F20B86">
        <w:rPr>
          <w:sz w:val="22"/>
          <w:szCs w:val="22"/>
        </w:rPr>
        <w:t xml:space="preserve"> </w:t>
      </w:r>
      <w:r w:rsidRPr="00F20B86">
        <w:rPr>
          <w:sz w:val="22"/>
          <w:szCs w:val="22"/>
        </w:rPr>
        <w:t>l’accesso ai dati personali e alle informazioni specificate nel comma 1 del medesimo articolo.</w:t>
      </w:r>
    </w:p>
    <w:p w14:paraId="647A2B3A" w14:textId="6672A371" w:rsidR="002D5913" w:rsidRDefault="002D5913" w:rsidP="00F20B86">
      <w:pPr>
        <w:pStyle w:val="Corpotesto"/>
        <w:jc w:val="both"/>
        <w:rPr>
          <w:sz w:val="22"/>
          <w:szCs w:val="22"/>
        </w:rPr>
      </w:pPr>
      <w:r w:rsidRPr="00F20B86">
        <w:rPr>
          <w:sz w:val="22"/>
          <w:szCs w:val="22"/>
        </w:rPr>
        <w:t>Inoltre l’interessato è titolare dei diritti di cui all’art. 7, comma 3, e agli artt. 18, 20, 21 e 77 del</w:t>
      </w:r>
      <w:r w:rsidR="00AA7BFC" w:rsidRPr="00F20B86">
        <w:rPr>
          <w:sz w:val="22"/>
          <w:szCs w:val="22"/>
        </w:rPr>
        <w:t xml:space="preserve"> </w:t>
      </w:r>
      <w:r w:rsidRPr="00F20B86">
        <w:rPr>
          <w:sz w:val="22"/>
          <w:szCs w:val="22"/>
        </w:rPr>
        <w:t>succitato regolamento. Tali diritti potranno essere fatti valere nei confronti del dirigente del</w:t>
      </w:r>
      <w:r w:rsidR="00AA7BFC" w:rsidRPr="00F20B86">
        <w:rPr>
          <w:sz w:val="22"/>
          <w:szCs w:val="22"/>
        </w:rPr>
        <w:t xml:space="preserve"> </w:t>
      </w:r>
      <w:r w:rsidRPr="00F20B86">
        <w:rPr>
          <w:sz w:val="22"/>
          <w:szCs w:val="22"/>
        </w:rPr>
        <w:t xml:space="preserve">Settore </w:t>
      </w:r>
      <w:r w:rsidR="001B0A18" w:rsidRPr="00342556">
        <w:rPr>
          <w:sz w:val="22"/>
          <w:szCs w:val="22"/>
        </w:rPr>
        <w:t>Direzione Generale</w:t>
      </w:r>
      <w:r w:rsidRPr="00F20B86">
        <w:rPr>
          <w:sz w:val="22"/>
          <w:szCs w:val="22"/>
        </w:rPr>
        <w:t>, delegato al trattamento dei dati.</w:t>
      </w:r>
    </w:p>
    <w:p w14:paraId="7B4B3548" w14:textId="77777777" w:rsidR="00C15D62" w:rsidRDefault="00C15D62" w:rsidP="00F20B86">
      <w:pPr>
        <w:pStyle w:val="Corpotesto"/>
        <w:jc w:val="both"/>
        <w:rPr>
          <w:sz w:val="22"/>
          <w:szCs w:val="22"/>
        </w:rPr>
      </w:pPr>
    </w:p>
    <w:p w14:paraId="3DD93633" w14:textId="77777777" w:rsidR="00114E2D" w:rsidRPr="00F20B86" w:rsidRDefault="00114E2D" w:rsidP="00950438">
      <w:pPr>
        <w:pStyle w:val="Corpotesto"/>
        <w:jc w:val="both"/>
        <w:rPr>
          <w:sz w:val="22"/>
          <w:szCs w:val="22"/>
        </w:rPr>
      </w:pPr>
    </w:p>
    <w:p w14:paraId="51010C1B" w14:textId="77777777" w:rsidR="008F2DA4" w:rsidRDefault="00291093" w:rsidP="00950438">
      <w:pPr>
        <w:pStyle w:val="Corpotesto"/>
        <w:pBdr>
          <w:top w:val="single" w:sz="4" w:space="1" w:color="00000A"/>
          <w:left w:val="single" w:sz="4" w:space="4" w:color="00000A"/>
          <w:bottom w:val="single" w:sz="4" w:space="1" w:color="00000A"/>
          <w:right w:val="single" w:sz="4" w:space="4" w:color="00000A"/>
        </w:pBdr>
        <w:shd w:val="clear" w:color="auto" w:fill="FABF8F" w:themeFill="accent6" w:themeFillTint="99"/>
        <w:jc w:val="center"/>
        <w:rPr>
          <w:b/>
          <w:sz w:val="22"/>
          <w:szCs w:val="22"/>
        </w:rPr>
      </w:pPr>
      <w:r>
        <w:rPr>
          <w:b/>
          <w:sz w:val="22"/>
          <w:szCs w:val="22"/>
        </w:rPr>
        <w:t>Articolo 1</w:t>
      </w:r>
      <w:r w:rsidR="004964B4">
        <w:rPr>
          <w:b/>
          <w:sz w:val="22"/>
          <w:szCs w:val="22"/>
        </w:rPr>
        <w:t>4</w:t>
      </w:r>
      <w:r w:rsidR="008767DA">
        <w:rPr>
          <w:b/>
          <w:sz w:val="22"/>
          <w:szCs w:val="22"/>
        </w:rPr>
        <w:t xml:space="preserve"> - Disposizioni finali e diritto d’accesso</w:t>
      </w:r>
    </w:p>
    <w:p w14:paraId="303A4FE3" w14:textId="77777777" w:rsidR="008F2DA4" w:rsidRDefault="008F2DA4" w:rsidP="00950438">
      <w:pPr>
        <w:pStyle w:val="Corpotesto"/>
        <w:jc w:val="center"/>
        <w:rPr>
          <w:b/>
          <w:sz w:val="22"/>
          <w:szCs w:val="22"/>
        </w:rPr>
      </w:pPr>
    </w:p>
    <w:p w14:paraId="7DB87CEB" w14:textId="77777777" w:rsidR="00C15D62" w:rsidRPr="00C15D62" w:rsidRDefault="00C15D62" w:rsidP="00C15D62">
      <w:pPr>
        <w:jc w:val="both"/>
        <w:rPr>
          <w:color w:val="auto"/>
        </w:rPr>
      </w:pPr>
      <w:r w:rsidRPr="00C15D62">
        <w:rPr>
          <w:color w:val="auto"/>
        </w:rPr>
        <w:t xml:space="preserve">Il presente avviso costituisce </w:t>
      </w:r>
      <w:r w:rsidRPr="00C15D62">
        <w:rPr>
          <w:i/>
          <w:color w:val="auto"/>
        </w:rPr>
        <w:t>"lex specialis”</w:t>
      </w:r>
      <w:r w:rsidRPr="00C15D62">
        <w:rPr>
          <w:color w:val="auto"/>
        </w:rPr>
        <w:t xml:space="preserve"> della procedura selettiva e pertanto la partecipazione alla stessa comporta implicitamente l'accettazione, senza riserva alcuna, di tutte le diposizioni ivi contenute.</w:t>
      </w:r>
    </w:p>
    <w:p w14:paraId="299D393C" w14:textId="07981FD2" w:rsidR="00C15D62" w:rsidRPr="00C15D62" w:rsidRDefault="00C15D62" w:rsidP="00C15D62">
      <w:pPr>
        <w:jc w:val="both"/>
        <w:rPr>
          <w:color w:val="auto"/>
        </w:rPr>
      </w:pPr>
      <w:r w:rsidRPr="00C15D62">
        <w:rPr>
          <w:color w:val="auto"/>
        </w:rPr>
        <w:t>L’avviso in oggetto non è vincolante per l'Amministrazione che si riserva, qualora ne ravvisi la necessità, di modificarlo, di sospendere o prorogarne i termini, di revocarlo, nel caso di sopravvenienza di disposizioni normative o di diverse esigenze organizzative, funzionali</w:t>
      </w:r>
      <w:r w:rsidR="00F366A6">
        <w:rPr>
          <w:color w:val="auto"/>
        </w:rPr>
        <w:t xml:space="preserve"> e</w:t>
      </w:r>
      <w:r w:rsidRPr="00C15D62">
        <w:rPr>
          <w:color w:val="auto"/>
        </w:rPr>
        <w:t xml:space="preserve"> finanziarie proprie dell'Ente, che impediscano, in tutto o in parte, l’assunzione in oggetto. </w:t>
      </w:r>
    </w:p>
    <w:p w14:paraId="0FA98200" w14:textId="201ECA06" w:rsidR="00C15D62" w:rsidRPr="00C15D62" w:rsidRDefault="00C15D62" w:rsidP="00C15D62">
      <w:pPr>
        <w:jc w:val="both"/>
        <w:rPr>
          <w:i/>
          <w:color w:val="auto"/>
        </w:rPr>
      </w:pPr>
      <w:r w:rsidRPr="00C15D62">
        <w:rPr>
          <w:color w:val="auto"/>
        </w:rPr>
        <w:t xml:space="preserve">Fatto salvo quanto disposto dall’art. 15, comma 3, lett. c) del vigente Regolamento Provinciale in materia di “Accesso ai documenti amministrativi, accesso civico e accesso generalizzato”, è possibile richiedere copia informatica dei propri elaborati, in via informale, tramite mail </w:t>
      </w:r>
      <w:r>
        <w:rPr>
          <w:color w:val="auto"/>
        </w:rPr>
        <w:t>all’Ufficio Reclutamento e concorsi unici</w:t>
      </w:r>
      <w:r w:rsidRPr="00C15D62">
        <w:rPr>
          <w:color w:val="auto"/>
        </w:rPr>
        <w:t xml:space="preserve">, indirizzo mail </w:t>
      </w:r>
      <w:hyperlink r:id="rId16" w:history="1">
        <w:r w:rsidRPr="00C15D62">
          <w:rPr>
            <w:i/>
            <w:color w:val="0000FF" w:themeColor="hyperlink"/>
            <w:u w:val="single"/>
          </w:rPr>
          <w:t>concorsi@provincia.treviso.it</w:t>
        </w:r>
      </w:hyperlink>
      <w:r w:rsidRPr="00C15D62">
        <w:rPr>
          <w:i/>
          <w:color w:val="auto"/>
        </w:rPr>
        <w:t xml:space="preserve"> </w:t>
      </w:r>
    </w:p>
    <w:p w14:paraId="74ECED40" w14:textId="77777777" w:rsidR="00C15D62" w:rsidRPr="00C15D62" w:rsidRDefault="00C15D62" w:rsidP="00C15D62">
      <w:pPr>
        <w:jc w:val="both"/>
        <w:rPr>
          <w:color w:val="auto"/>
        </w:rPr>
      </w:pPr>
      <w:r w:rsidRPr="00C15D62">
        <w:rPr>
          <w:color w:val="auto"/>
        </w:rPr>
        <w:t>Il Responsabile del presente procedimento è l’Avv. Carlo Rapicavoli, Direttore Generale della Provincia di Treviso.</w:t>
      </w:r>
      <w:r w:rsidRPr="00C15D62">
        <w:rPr>
          <w:color w:val="auto"/>
        </w:rPr>
        <w:tab/>
      </w:r>
    </w:p>
    <w:p w14:paraId="40569361" w14:textId="0B15441E" w:rsidR="00C15D62" w:rsidRDefault="00C15D62" w:rsidP="00C15D62">
      <w:pPr>
        <w:jc w:val="both"/>
        <w:rPr>
          <w:i/>
          <w:color w:val="0000FF" w:themeColor="hyperlink"/>
          <w:u w:val="single"/>
        </w:rPr>
      </w:pPr>
      <w:r w:rsidRPr="00C15D62">
        <w:rPr>
          <w:color w:val="auto"/>
        </w:rPr>
        <w:t xml:space="preserve">Per ulteriori informazioni, contattare l’Ufficio Reclutamento e Concorsi Unici: tel. 0422-656358/6434/6492; mail: </w:t>
      </w:r>
      <w:hyperlink r:id="rId17" w:history="1">
        <w:r w:rsidRPr="00C15D62">
          <w:rPr>
            <w:i/>
            <w:color w:val="0000FF" w:themeColor="hyperlink"/>
            <w:u w:val="single"/>
          </w:rPr>
          <w:t>concorsi@provincia.treviso.it</w:t>
        </w:r>
      </w:hyperlink>
    </w:p>
    <w:p w14:paraId="5460D611" w14:textId="77777777" w:rsidR="00C15D62" w:rsidRDefault="00C15D62" w:rsidP="00C15D62">
      <w:pPr>
        <w:jc w:val="both"/>
        <w:rPr>
          <w:i/>
          <w:color w:val="0000FF" w:themeColor="hyperlink"/>
          <w:u w:val="single"/>
        </w:rPr>
      </w:pPr>
    </w:p>
    <w:p w14:paraId="49E2E876" w14:textId="77777777" w:rsidR="00C15D62" w:rsidRDefault="00C15D62" w:rsidP="00C15D62">
      <w:pPr>
        <w:jc w:val="both"/>
        <w:rPr>
          <w:i/>
          <w:color w:val="0000FF" w:themeColor="hyperlink"/>
          <w:u w:val="single"/>
        </w:rPr>
      </w:pPr>
    </w:p>
    <w:p w14:paraId="20FCE2F2" w14:textId="77777777" w:rsidR="00C15D62" w:rsidRDefault="00C15D62" w:rsidP="00C15D62">
      <w:pPr>
        <w:jc w:val="both"/>
        <w:rPr>
          <w:i/>
          <w:color w:val="0000FF" w:themeColor="hyperlink"/>
          <w:u w:val="single"/>
        </w:rPr>
      </w:pPr>
    </w:p>
    <w:p w14:paraId="209B15F6" w14:textId="77777777" w:rsidR="00C15D62" w:rsidRPr="00C15D62" w:rsidRDefault="00C15D62" w:rsidP="00C15D62">
      <w:pPr>
        <w:jc w:val="both"/>
        <w:rPr>
          <w:i/>
          <w:color w:val="0000FF" w:themeColor="hyperlink"/>
          <w:u w:val="single"/>
        </w:rPr>
      </w:pPr>
    </w:p>
    <w:p w14:paraId="735474CC" w14:textId="77777777" w:rsidR="008F2DA4" w:rsidRDefault="00BD2E44">
      <w:pPr>
        <w:pStyle w:val="Corpotesto"/>
        <w:jc w:val="both"/>
        <w:rPr>
          <w:b/>
          <w:sz w:val="20"/>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F17B40">
        <w:rPr>
          <w:b/>
          <w:sz w:val="22"/>
          <w:szCs w:val="22"/>
        </w:rPr>
        <w:tab/>
        <w:t xml:space="preserve">   </w:t>
      </w:r>
      <w:r w:rsidR="008767DA">
        <w:rPr>
          <w:b/>
          <w:sz w:val="22"/>
          <w:szCs w:val="22"/>
        </w:rPr>
        <w:t xml:space="preserve">   </w:t>
      </w:r>
      <w:r w:rsidR="008767DA">
        <w:rPr>
          <w:b/>
          <w:sz w:val="20"/>
          <w:szCs w:val="22"/>
        </w:rPr>
        <w:t>IL DIRETTORE GENERALE</w:t>
      </w:r>
    </w:p>
    <w:p w14:paraId="0A11AD06" w14:textId="77777777" w:rsidR="008F2DA4" w:rsidRDefault="008767DA">
      <w:pPr>
        <w:pStyle w:val="Titolo1"/>
        <w:spacing w:before="4" w:line="240" w:lineRule="auto"/>
        <w:ind w:left="4906" w:firstLine="460"/>
        <w:rPr>
          <w:sz w:val="20"/>
          <w:szCs w:val="22"/>
        </w:rPr>
      </w:pPr>
      <w:r>
        <w:rPr>
          <w:sz w:val="20"/>
          <w:szCs w:val="22"/>
        </w:rPr>
        <w:t xml:space="preserve">   avv. Carlo Rapicavoli</w:t>
      </w:r>
    </w:p>
    <w:p w14:paraId="63277CD8" w14:textId="77777777" w:rsidR="008F2DA4" w:rsidRDefault="008767DA">
      <w:pPr>
        <w:pStyle w:val="Titolo1"/>
        <w:spacing w:before="4" w:line="240" w:lineRule="auto"/>
        <w:ind w:left="4906" w:firstLine="460"/>
        <w:rPr>
          <w:b w:val="0"/>
          <w:i/>
          <w:sz w:val="20"/>
          <w:szCs w:val="22"/>
        </w:rPr>
      </w:pPr>
      <w:r>
        <w:rPr>
          <w:b w:val="0"/>
          <w:i/>
          <w:sz w:val="16"/>
          <w:szCs w:val="16"/>
        </w:rPr>
        <w:t xml:space="preserve">(sottoscritto digitalmente ai sensi </w:t>
      </w:r>
    </w:p>
    <w:p w14:paraId="7BD7406E" w14:textId="66C89F79" w:rsidR="006455ED" w:rsidRDefault="008767DA" w:rsidP="00342556">
      <w:pPr>
        <w:ind w:left="4718" w:firstLine="720"/>
        <w:jc w:val="both"/>
        <w:rPr>
          <w:rFonts w:eastAsia="Times New Roman" w:cs="Arial"/>
          <w:b/>
          <w:color w:val="auto"/>
          <w:sz w:val="16"/>
          <w:szCs w:val="16"/>
          <w:lang w:eastAsia="ar-SA" w:bidi="ar-SA"/>
        </w:rPr>
      </w:pPr>
      <w:r>
        <w:rPr>
          <w:i/>
          <w:sz w:val="16"/>
          <w:szCs w:val="16"/>
        </w:rPr>
        <w:t xml:space="preserve">    dell’art. 21, D.lgs. 82/2005)</w:t>
      </w:r>
    </w:p>
    <w:p w14:paraId="2DE111C4" w14:textId="77777777" w:rsidR="00114884" w:rsidRDefault="00114884" w:rsidP="002770C8">
      <w:pPr>
        <w:widowControl w:val="0"/>
        <w:tabs>
          <w:tab w:val="center" w:pos="4819"/>
          <w:tab w:val="right" w:pos="9638"/>
        </w:tabs>
        <w:suppressAutoHyphens/>
        <w:rPr>
          <w:rFonts w:eastAsia="Times New Roman" w:cs="Arial"/>
          <w:b/>
          <w:color w:val="auto"/>
          <w:sz w:val="16"/>
          <w:szCs w:val="16"/>
          <w:lang w:eastAsia="ar-SA" w:bidi="ar-SA"/>
        </w:rPr>
      </w:pPr>
    </w:p>
    <w:p w14:paraId="78A6531C" w14:textId="77777777" w:rsidR="00C15D62" w:rsidRDefault="00C15D62" w:rsidP="002770C8">
      <w:pPr>
        <w:widowControl w:val="0"/>
        <w:tabs>
          <w:tab w:val="center" w:pos="4819"/>
          <w:tab w:val="right" w:pos="9638"/>
        </w:tabs>
        <w:suppressAutoHyphens/>
        <w:rPr>
          <w:rFonts w:eastAsia="Times New Roman" w:cs="Arial"/>
          <w:b/>
          <w:color w:val="auto"/>
          <w:sz w:val="16"/>
          <w:szCs w:val="16"/>
          <w:lang w:eastAsia="ar-SA" w:bidi="ar-SA"/>
        </w:rPr>
      </w:pPr>
    </w:p>
    <w:p w14:paraId="1FCF43B9" w14:textId="77777777" w:rsidR="00C15D62" w:rsidRDefault="00C15D62" w:rsidP="002770C8">
      <w:pPr>
        <w:widowControl w:val="0"/>
        <w:tabs>
          <w:tab w:val="center" w:pos="4819"/>
          <w:tab w:val="right" w:pos="9638"/>
        </w:tabs>
        <w:suppressAutoHyphens/>
        <w:rPr>
          <w:rFonts w:eastAsia="Times New Roman" w:cs="Arial"/>
          <w:b/>
          <w:color w:val="auto"/>
          <w:sz w:val="16"/>
          <w:szCs w:val="16"/>
          <w:lang w:eastAsia="ar-SA" w:bidi="ar-SA"/>
        </w:rPr>
      </w:pPr>
    </w:p>
    <w:p w14:paraId="6D65CF12" w14:textId="77777777" w:rsidR="00C15D62" w:rsidRDefault="00C15D62" w:rsidP="002770C8">
      <w:pPr>
        <w:widowControl w:val="0"/>
        <w:tabs>
          <w:tab w:val="center" w:pos="4819"/>
          <w:tab w:val="right" w:pos="9638"/>
        </w:tabs>
        <w:suppressAutoHyphens/>
        <w:rPr>
          <w:rFonts w:eastAsia="Times New Roman" w:cs="Arial"/>
          <w:b/>
          <w:color w:val="auto"/>
          <w:sz w:val="16"/>
          <w:szCs w:val="16"/>
          <w:lang w:eastAsia="ar-SA" w:bidi="ar-SA"/>
        </w:rPr>
      </w:pPr>
    </w:p>
    <w:p w14:paraId="75C5CE96" w14:textId="77777777" w:rsidR="00C15D62" w:rsidRDefault="00C15D62" w:rsidP="002770C8">
      <w:pPr>
        <w:widowControl w:val="0"/>
        <w:tabs>
          <w:tab w:val="center" w:pos="4819"/>
          <w:tab w:val="right" w:pos="9638"/>
        </w:tabs>
        <w:suppressAutoHyphens/>
        <w:rPr>
          <w:rFonts w:eastAsia="Times New Roman" w:cs="Arial"/>
          <w:b/>
          <w:color w:val="auto"/>
          <w:sz w:val="16"/>
          <w:szCs w:val="16"/>
          <w:lang w:eastAsia="ar-SA" w:bidi="ar-SA"/>
        </w:rPr>
      </w:pPr>
    </w:p>
    <w:p w14:paraId="409343CF" w14:textId="77777777" w:rsidR="00C15D62" w:rsidRDefault="00C15D62" w:rsidP="002770C8">
      <w:pPr>
        <w:widowControl w:val="0"/>
        <w:tabs>
          <w:tab w:val="center" w:pos="4819"/>
          <w:tab w:val="right" w:pos="9638"/>
        </w:tabs>
        <w:suppressAutoHyphens/>
        <w:rPr>
          <w:rFonts w:eastAsia="Times New Roman" w:cs="Arial"/>
          <w:b/>
          <w:color w:val="auto"/>
          <w:sz w:val="16"/>
          <w:szCs w:val="16"/>
          <w:lang w:eastAsia="ar-SA" w:bidi="ar-SA"/>
        </w:rPr>
      </w:pPr>
    </w:p>
    <w:p w14:paraId="6C9D24A7" w14:textId="77777777" w:rsidR="00C15D62" w:rsidRDefault="00C15D62" w:rsidP="002770C8">
      <w:pPr>
        <w:widowControl w:val="0"/>
        <w:tabs>
          <w:tab w:val="center" w:pos="4819"/>
          <w:tab w:val="right" w:pos="9638"/>
        </w:tabs>
        <w:suppressAutoHyphens/>
        <w:rPr>
          <w:rFonts w:eastAsia="Times New Roman" w:cs="Arial"/>
          <w:b/>
          <w:color w:val="auto"/>
          <w:sz w:val="16"/>
          <w:szCs w:val="16"/>
          <w:lang w:eastAsia="ar-SA" w:bidi="ar-SA"/>
        </w:rPr>
      </w:pPr>
    </w:p>
    <w:p w14:paraId="63940D4E" w14:textId="77777777" w:rsidR="00C15D62" w:rsidRDefault="00C15D62" w:rsidP="002770C8">
      <w:pPr>
        <w:widowControl w:val="0"/>
        <w:tabs>
          <w:tab w:val="center" w:pos="4819"/>
          <w:tab w:val="right" w:pos="9638"/>
        </w:tabs>
        <w:suppressAutoHyphens/>
        <w:rPr>
          <w:rFonts w:eastAsia="Times New Roman" w:cs="Arial"/>
          <w:b/>
          <w:color w:val="auto"/>
          <w:sz w:val="16"/>
          <w:szCs w:val="16"/>
          <w:lang w:eastAsia="ar-SA" w:bidi="ar-SA"/>
        </w:rPr>
      </w:pPr>
    </w:p>
    <w:p w14:paraId="41CF663E" w14:textId="77777777" w:rsidR="00C15D62" w:rsidRDefault="00C15D62" w:rsidP="002770C8">
      <w:pPr>
        <w:widowControl w:val="0"/>
        <w:tabs>
          <w:tab w:val="center" w:pos="4819"/>
          <w:tab w:val="right" w:pos="9638"/>
        </w:tabs>
        <w:suppressAutoHyphens/>
        <w:rPr>
          <w:rFonts w:eastAsia="Times New Roman" w:cs="Arial"/>
          <w:b/>
          <w:color w:val="auto"/>
          <w:sz w:val="16"/>
          <w:szCs w:val="16"/>
          <w:lang w:eastAsia="ar-SA" w:bidi="ar-SA"/>
        </w:rPr>
      </w:pPr>
    </w:p>
    <w:p w14:paraId="4C922A7F" w14:textId="77777777" w:rsidR="00C15D62" w:rsidRDefault="00C15D62" w:rsidP="002770C8">
      <w:pPr>
        <w:widowControl w:val="0"/>
        <w:tabs>
          <w:tab w:val="center" w:pos="4819"/>
          <w:tab w:val="right" w:pos="9638"/>
        </w:tabs>
        <w:suppressAutoHyphens/>
        <w:rPr>
          <w:rFonts w:eastAsia="Times New Roman" w:cs="Arial"/>
          <w:b/>
          <w:color w:val="auto"/>
          <w:sz w:val="16"/>
          <w:szCs w:val="16"/>
          <w:lang w:eastAsia="ar-SA" w:bidi="ar-SA"/>
        </w:rPr>
      </w:pPr>
    </w:p>
    <w:p w14:paraId="19BF724B"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60906F2D"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2005F993"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20444948"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76BC1091"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27D47A78"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1D6B27BC"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32E01E7B"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5AFE1D96"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61C1F994"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699086CB"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68900664"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785212B3"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7FA45E33"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5FBED06C"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364EAFDA"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03BD1843"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0858828F"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33E31327" w14:textId="77777777" w:rsidR="008D2D2F" w:rsidRDefault="008D2D2F" w:rsidP="002770C8">
      <w:pPr>
        <w:widowControl w:val="0"/>
        <w:tabs>
          <w:tab w:val="center" w:pos="4819"/>
          <w:tab w:val="right" w:pos="9638"/>
        </w:tabs>
        <w:suppressAutoHyphens/>
        <w:rPr>
          <w:rFonts w:eastAsia="Times New Roman" w:cs="Arial"/>
          <w:b/>
          <w:color w:val="auto"/>
          <w:sz w:val="16"/>
          <w:szCs w:val="16"/>
          <w:lang w:eastAsia="ar-SA" w:bidi="ar-SA"/>
        </w:rPr>
      </w:pPr>
    </w:p>
    <w:p w14:paraId="1E75190A" w14:textId="77777777" w:rsidR="00C15D62" w:rsidRDefault="00C15D62" w:rsidP="002770C8">
      <w:pPr>
        <w:widowControl w:val="0"/>
        <w:tabs>
          <w:tab w:val="center" w:pos="4819"/>
          <w:tab w:val="right" w:pos="9638"/>
        </w:tabs>
        <w:suppressAutoHyphens/>
        <w:rPr>
          <w:rFonts w:eastAsia="Times New Roman" w:cs="Arial"/>
          <w:b/>
          <w:color w:val="auto"/>
          <w:sz w:val="16"/>
          <w:szCs w:val="16"/>
          <w:lang w:eastAsia="ar-SA" w:bidi="ar-SA"/>
        </w:rPr>
      </w:pPr>
    </w:p>
    <w:p w14:paraId="0D4E5261" w14:textId="77777777" w:rsidR="00C15D62" w:rsidRDefault="00C15D62" w:rsidP="002770C8">
      <w:pPr>
        <w:widowControl w:val="0"/>
        <w:tabs>
          <w:tab w:val="center" w:pos="4819"/>
          <w:tab w:val="right" w:pos="9638"/>
        </w:tabs>
        <w:suppressAutoHyphens/>
        <w:rPr>
          <w:rFonts w:eastAsia="Times New Roman" w:cs="Arial"/>
          <w:b/>
          <w:color w:val="auto"/>
          <w:sz w:val="16"/>
          <w:szCs w:val="16"/>
          <w:lang w:eastAsia="ar-SA" w:bidi="ar-SA"/>
        </w:rPr>
      </w:pPr>
    </w:p>
    <w:p w14:paraId="10BAFA21" w14:textId="77777777" w:rsidR="00C15D62" w:rsidRDefault="00C15D62" w:rsidP="002770C8">
      <w:pPr>
        <w:widowControl w:val="0"/>
        <w:tabs>
          <w:tab w:val="center" w:pos="4819"/>
          <w:tab w:val="right" w:pos="9638"/>
        </w:tabs>
        <w:suppressAutoHyphens/>
        <w:rPr>
          <w:rFonts w:eastAsia="Times New Roman" w:cs="Arial"/>
          <w:b/>
          <w:color w:val="auto"/>
          <w:sz w:val="16"/>
          <w:szCs w:val="16"/>
          <w:lang w:eastAsia="ar-SA" w:bidi="ar-SA"/>
        </w:rPr>
      </w:pPr>
    </w:p>
    <w:p w14:paraId="701A81E0" w14:textId="77777777" w:rsidR="00C15D62" w:rsidRDefault="00C15D62" w:rsidP="002770C8">
      <w:pPr>
        <w:widowControl w:val="0"/>
        <w:tabs>
          <w:tab w:val="center" w:pos="4819"/>
          <w:tab w:val="right" w:pos="9638"/>
        </w:tabs>
        <w:suppressAutoHyphens/>
        <w:rPr>
          <w:rFonts w:eastAsia="Times New Roman" w:cs="Arial"/>
          <w:b/>
          <w:color w:val="auto"/>
          <w:sz w:val="16"/>
          <w:szCs w:val="16"/>
          <w:lang w:eastAsia="ar-SA" w:bidi="ar-SA"/>
        </w:rPr>
      </w:pPr>
    </w:p>
    <w:p w14:paraId="0BCFC947" w14:textId="77777777" w:rsidR="002770C8" w:rsidRPr="0049629C" w:rsidRDefault="002770C8" w:rsidP="002770C8">
      <w:pPr>
        <w:widowControl w:val="0"/>
        <w:tabs>
          <w:tab w:val="center" w:pos="4819"/>
          <w:tab w:val="right" w:pos="9638"/>
        </w:tabs>
        <w:suppressAutoHyphens/>
        <w:rPr>
          <w:rFonts w:eastAsia="Times New Roman" w:cs="Arial"/>
          <w:b/>
          <w:color w:val="auto"/>
          <w:sz w:val="16"/>
          <w:szCs w:val="16"/>
          <w:lang w:eastAsia="ar-SA" w:bidi="ar-SA"/>
        </w:rPr>
      </w:pPr>
      <w:r w:rsidRPr="0049629C">
        <w:rPr>
          <w:rFonts w:eastAsia="Times New Roman" w:cs="Arial"/>
          <w:b/>
          <w:color w:val="auto"/>
          <w:sz w:val="16"/>
          <w:szCs w:val="16"/>
          <w:lang w:eastAsia="ar-SA" w:bidi="ar-SA"/>
        </w:rPr>
        <w:t xml:space="preserve">Settore: </w:t>
      </w:r>
      <w:r w:rsidR="001B0A18">
        <w:rPr>
          <w:rFonts w:eastAsia="Times New Roman" w:cs="Arial"/>
          <w:b/>
          <w:color w:val="auto"/>
          <w:sz w:val="16"/>
          <w:szCs w:val="16"/>
          <w:lang w:eastAsia="ar-SA" w:bidi="ar-SA"/>
        </w:rPr>
        <w:t>Direzione generale</w:t>
      </w:r>
    </w:p>
    <w:p w14:paraId="3D697273" w14:textId="77777777" w:rsidR="002770C8" w:rsidRPr="0049629C" w:rsidRDefault="002770C8" w:rsidP="002770C8">
      <w:pPr>
        <w:widowControl w:val="0"/>
        <w:tabs>
          <w:tab w:val="center" w:pos="4819"/>
          <w:tab w:val="right" w:pos="9638"/>
        </w:tabs>
        <w:suppressAutoHyphens/>
        <w:rPr>
          <w:rFonts w:eastAsia="Times New Roman" w:cs="Arial"/>
          <w:color w:val="auto"/>
          <w:sz w:val="16"/>
          <w:szCs w:val="16"/>
          <w:lang w:eastAsia="ar-SA" w:bidi="ar-SA"/>
        </w:rPr>
      </w:pPr>
      <w:r w:rsidRPr="0049629C">
        <w:rPr>
          <w:rFonts w:eastAsia="Times New Roman" w:cs="Arial"/>
          <w:color w:val="auto"/>
          <w:sz w:val="16"/>
          <w:szCs w:val="16"/>
          <w:lang w:eastAsia="ar-SA" w:bidi="ar-SA"/>
        </w:rPr>
        <w:t xml:space="preserve">U.O. </w:t>
      </w:r>
      <w:r w:rsidR="004652E7">
        <w:rPr>
          <w:rFonts w:eastAsia="Times New Roman" w:cs="Arial"/>
          <w:color w:val="auto"/>
          <w:sz w:val="16"/>
          <w:szCs w:val="16"/>
          <w:lang w:eastAsia="ar-SA" w:bidi="ar-SA"/>
        </w:rPr>
        <w:t xml:space="preserve">Complessa </w:t>
      </w:r>
      <w:r w:rsidR="004B17A7">
        <w:rPr>
          <w:rFonts w:eastAsia="Times New Roman" w:cs="Arial"/>
          <w:color w:val="auto"/>
          <w:sz w:val="16"/>
          <w:szCs w:val="16"/>
          <w:lang w:eastAsia="ar-SA" w:bidi="ar-SA"/>
        </w:rPr>
        <w:t xml:space="preserve">Organizzazione e </w:t>
      </w:r>
      <w:r w:rsidR="004652E7">
        <w:rPr>
          <w:rFonts w:eastAsia="Times New Roman" w:cs="Arial"/>
          <w:color w:val="auto"/>
          <w:sz w:val="16"/>
          <w:szCs w:val="16"/>
          <w:lang w:eastAsia="ar-SA" w:bidi="ar-SA"/>
        </w:rPr>
        <w:t>g</w:t>
      </w:r>
      <w:r w:rsidRPr="0049629C">
        <w:rPr>
          <w:rFonts w:eastAsia="Times New Roman" w:cs="Arial"/>
          <w:color w:val="auto"/>
          <w:sz w:val="16"/>
          <w:szCs w:val="16"/>
          <w:lang w:eastAsia="ar-SA" w:bidi="ar-SA"/>
        </w:rPr>
        <w:t xml:space="preserve">estione </w:t>
      </w:r>
      <w:r w:rsidR="004652E7">
        <w:rPr>
          <w:rFonts w:eastAsia="Times New Roman" w:cs="Arial"/>
          <w:color w:val="auto"/>
          <w:sz w:val="16"/>
          <w:szCs w:val="16"/>
          <w:lang w:eastAsia="ar-SA" w:bidi="ar-SA"/>
        </w:rPr>
        <w:t>r</w:t>
      </w:r>
      <w:r w:rsidRPr="0049629C">
        <w:rPr>
          <w:rFonts w:eastAsia="Times New Roman" w:cs="Arial"/>
          <w:color w:val="auto"/>
          <w:sz w:val="16"/>
          <w:szCs w:val="16"/>
          <w:lang w:eastAsia="ar-SA" w:bidi="ar-SA"/>
        </w:rPr>
        <w:t xml:space="preserve">isorse </w:t>
      </w:r>
      <w:r w:rsidR="004652E7">
        <w:rPr>
          <w:rFonts w:eastAsia="Times New Roman" w:cs="Arial"/>
          <w:color w:val="auto"/>
          <w:sz w:val="16"/>
          <w:szCs w:val="16"/>
          <w:lang w:eastAsia="ar-SA" w:bidi="ar-SA"/>
        </w:rPr>
        <w:t>u</w:t>
      </w:r>
      <w:r w:rsidRPr="0049629C">
        <w:rPr>
          <w:rFonts w:eastAsia="Times New Roman" w:cs="Arial"/>
          <w:color w:val="auto"/>
          <w:sz w:val="16"/>
          <w:szCs w:val="16"/>
          <w:lang w:eastAsia="ar-SA" w:bidi="ar-SA"/>
        </w:rPr>
        <w:t>mane</w:t>
      </w:r>
    </w:p>
    <w:p w14:paraId="11586E76" w14:textId="77777777" w:rsidR="002770C8" w:rsidRPr="004652E7" w:rsidRDefault="002770C8" w:rsidP="002770C8">
      <w:pPr>
        <w:widowControl w:val="0"/>
        <w:tabs>
          <w:tab w:val="center" w:pos="4819"/>
          <w:tab w:val="right" w:pos="9638"/>
        </w:tabs>
        <w:suppressAutoHyphens/>
        <w:rPr>
          <w:rFonts w:eastAsia="Times New Roman" w:cs="Arial"/>
          <w:color w:val="auto"/>
          <w:sz w:val="16"/>
          <w:szCs w:val="16"/>
          <w:lang w:eastAsia="ar-SA" w:bidi="ar-SA"/>
        </w:rPr>
      </w:pPr>
      <w:r w:rsidRPr="0049629C">
        <w:rPr>
          <w:rFonts w:eastAsia="Times New Roman" w:cs="Arial"/>
          <w:color w:val="auto"/>
          <w:sz w:val="16"/>
          <w:szCs w:val="16"/>
          <w:lang w:eastAsia="ar-SA" w:bidi="ar-SA"/>
        </w:rPr>
        <w:t xml:space="preserve">Ufficio </w:t>
      </w:r>
      <w:r w:rsidR="001B0A18">
        <w:rPr>
          <w:rFonts w:eastAsia="Times New Roman" w:cs="Arial"/>
          <w:color w:val="auto"/>
          <w:sz w:val="16"/>
          <w:szCs w:val="16"/>
          <w:lang w:eastAsia="ar-SA" w:bidi="ar-SA"/>
        </w:rPr>
        <w:t xml:space="preserve">Reclutamento e </w:t>
      </w:r>
      <w:r w:rsidR="001B0A18" w:rsidRPr="004652E7">
        <w:rPr>
          <w:rFonts w:eastAsia="Times New Roman" w:cs="Arial"/>
          <w:color w:val="auto"/>
          <w:sz w:val="16"/>
          <w:szCs w:val="16"/>
          <w:lang w:eastAsia="ar-SA" w:bidi="ar-SA"/>
        </w:rPr>
        <w:t>Concorsi unici</w:t>
      </w:r>
    </w:p>
    <w:p w14:paraId="08925FB1" w14:textId="77777777" w:rsidR="002770C8" w:rsidRPr="004652E7" w:rsidRDefault="002770C8" w:rsidP="002770C8">
      <w:pPr>
        <w:widowControl w:val="0"/>
        <w:tabs>
          <w:tab w:val="center" w:pos="4819"/>
          <w:tab w:val="right" w:pos="9638"/>
        </w:tabs>
        <w:suppressAutoHyphens/>
        <w:rPr>
          <w:rFonts w:eastAsia="Times New Roman"/>
          <w:color w:val="auto"/>
          <w:sz w:val="16"/>
          <w:szCs w:val="16"/>
          <w:lang w:eastAsia="ar-SA" w:bidi="ar-SA"/>
        </w:rPr>
      </w:pPr>
      <w:r w:rsidRPr="004652E7">
        <w:rPr>
          <w:rFonts w:eastAsia="Times New Roman"/>
          <w:color w:val="auto"/>
          <w:sz w:val="16"/>
          <w:szCs w:val="16"/>
          <w:lang w:eastAsia="ar-SA" w:bidi="ar-SA"/>
        </w:rPr>
        <w:t>Via Cal di Breda, 116 – 31100 Treviso P.IVA 01138380264 C.F. 80008870265</w:t>
      </w:r>
    </w:p>
    <w:p w14:paraId="726DACF7" w14:textId="77777777" w:rsidR="002770C8" w:rsidRPr="0049629C" w:rsidRDefault="002770C8" w:rsidP="002770C8">
      <w:pPr>
        <w:widowControl w:val="0"/>
        <w:tabs>
          <w:tab w:val="center" w:pos="4819"/>
          <w:tab w:val="right" w:pos="9638"/>
        </w:tabs>
        <w:suppressAutoHyphens/>
        <w:rPr>
          <w:rFonts w:eastAsia="Times New Roman"/>
          <w:color w:val="auto"/>
          <w:sz w:val="16"/>
          <w:szCs w:val="16"/>
          <w:lang w:val="en-GB" w:eastAsia="ar-SA" w:bidi="ar-SA"/>
        </w:rPr>
      </w:pPr>
      <w:r w:rsidRPr="004652E7">
        <w:rPr>
          <w:rFonts w:eastAsia="Times New Roman"/>
          <w:color w:val="auto"/>
          <w:sz w:val="16"/>
          <w:szCs w:val="16"/>
          <w:lang w:val="en-GB" w:eastAsia="ar-SA" w:bidi="ar-SA"/>
        </w:rPr>
        <w:t xml:space="preserve">Tel. +39 0422 656221 - </w:t>
      </w:r>
      <w:r w:rsidR="00214728" w:rsidRPr="004652E7">
        <w:rPr>
          <w:rFonts w:eastAsia="Times New Roman"/>
          <w:color w:val="auto"/>
          <w:sz w:val="16"/>
          <w:szCs w:val="20"/>
          <w:u w:val="single"/>
          <w:lang w:val="en-GB" w:eastAsia="ar-SA" w:bidi="ar-SA"/>
        </w:rPr>
        <w:t>concorsi</w:t>
      </w:r>
      <w:r w:rsidRPr="004652E7">
        <w:rPr>
          <w:rFonts w:eastAsia="Times New Roman"/>
          <w:color w:val="auto"/>
          <w:sz w:val="16"/>
          <w:szCs w:val="20"/>
          <w:u w:val="single"/>
          <w:lang w:val="en-GB" w:eastAsia="ar-SA" w:bidi="ar-SA"/>
        </w:rPr>
        <w:t>@provincia.treviso.it</w:t>
      </w:r>
    </w:p>
    <w:p w14:paraId="09CC6945" w14:textId="25F89EB2" w:rsidR="008F3A76" w:rsidRDefault="002770C8" w:rsidP="00342556">
      <w:pPr>
        <w:jc w:val="both"/>
        <w:rPr>
          <w:rFonts w:eastAsia="Times New Roman"/>
          <w:color w:val="0070C0"/>
          <w:sz w:val="16"/>
          <w:szCs w:val="16"/>
          <w:u w:val="single"/>
          <w:lang w:eastAsia="ar-SA" w:bidi="ar-SA"/>
        </w:rPr>
      </w:pPr>
      <w:r w:rsidRPr="0049629C">
        <w:rPr>
          <w:rFonts w:eastAsia="Times New Roman"/>
          <w:color w:val="auto"/>
          <w:sz w:val="16"/>
          <w:szCs w:val="16"/>
          <w:lang w:val="en-GB" w:eastAsia="ar-SA" w:bidi="ar-SA"/>
        </w:rPr>
        <w:t xml:space="preserve">PEC: </w:t>
      </w:r>
      <w:hyperlink r:id="rId18" w:history="1">
        <w:r w:rsidRPr="0049629C">
          <w:rPr>
            <w:rFonts w:eastAsia="Times New Roman"/>
            <w:color w:val="0000FF"/>
            <w:sz w:val="16"/>
            <w:szCs w:val="16"/>
            <w:u w:val="single"/>
            <w:lang w:val="en-GB" w:eastAsia="ar-SA" w:bidi="ar-SA"/>
          </w:rPr>
          <w:t>protocollo.provincia.treviso@pecveneto.it</w:t>
        </w:r>
      </w:hyperlink>
      <w:r w:rsidRPr="0049629C">
        <w:rPr>
          <w:rFonts w:eastAsia="Times New Roman"/>
          <w:color w:val="auto"/>
          <w:sz w:val="16"/>
          <w:szCs w:val="16"/>
          <w:lang w:val="en-GB" w:eastAsia="ar-SA" w:bidi="ar-SA"/>
        </w:rPr>
        <w:t xml:space="preserve"> - </w:t>
      </w:r>
      <w:hyperlink r:id="rId19" w:history="1">
        <w:r w:rsidRPr="0049629C">
          <w:rPr>
            <w:rFonts w:eastAsia="Times New Roman"/>
            <w:color w:val="0070C0"/>
            <w:sz w:val="16"/>
            <w:szCs w:val="16"/>
            <w:u w:val="single"/>
            <w:lang w:eastAsia="ar-SA" w:bidi="ar-SA"/>
          </w:rPr>
          <w:t>www.provincia.treviso.it</w:t>
        </w:r>
      </w:hyperlink>
    </w:p>
    <w:p w14:paraId="2E735B97" w14:textId="77777777" w:rsidR="00114884" w:rsidRDefault="00114884" w:rsidP="00342556">
      <w:pPr>
        <w:jc w:val="both"/>
        <w:rPr>
          <w:rFonts w:eastAsia="Times New Roman"/>
          <w:color w:val="0070C0"/>
          <w:sz w:val="16"/>
          <w:szCs w:val="16"/>
          <w:u w:val="single"/>
          <w:lang w:eastAsia="ar-SA" w:bidi="ar-SA"/>
        </w:rPr>
      </w:pPr>
    </w:p>
    <w:p w14:paraId="1A8D87B6" w14:textId="429C16C3" w:rsidR="00114884" w:rsidRDefault="00114884">
      <w:pPr>
        <w:rPr>
          <w:rFonts w:eastAsia="Times New Roman"/>
          <w:color w:val="0070C0"/>
          <w:sz w:val="16"/>
          <w:szCs w:val="16"/>
          <w:u w:val="single"/>
          <w:lang w:eastAsia="ar-SA" w:bidi="ar-SA"/>
        </w:rPr>
      </w:pPr>
      <w:r>
        <w:rPr>
          <w:rFonts w:eastAsia="Times New Roman"/>
          <w:color w:val="0070C0"/>
          <w:sz w:val="16"/>
          <w:szCs w:val="16"/>
          <w:u w:val="single"/>
          <w:lang w:eastAsia="ar-SA" w:bidi="ar-SA"/>
        </w:rPr>
        <w:br w:type="page"/>
      </w:r>
    </w:p>
    <w:p w14:paraId="2DE3FE28" w14:textId="10723D84" w:rsidR="003B18B3"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lastRenderedPageBreak/>
        <w:t>A parità di titoli e di merito, e in assenza di ulteriori benefici previsti da leggi speciali,</w:t>
      </w:r>
      <w:r w:rsidR="00343B96">
        <w:rPr>
          <w:rFonts w:eastAsiaTheme="minorHAnsi" w:cs="ArialMT"/>
          <w:color w:val="auto"/>
          <w:lang w:eastAsia="en-US" w:bidi="ar-SA"/>
        </w:rPr>
        <w:t xml:space="preserve"> </w:t>
      </w:r>
      <w:r w:rsidRPr="00343B96">
        <w:rPr>
          <w:rFonts w:eastAsiaTheme="minorHAnsi" w:cs="ArialMT"/>
          <w:color w:val="auto"/>
          <w:lang w:eastAsia="en-US" w:bidi="ar-SA"/>
        </w:rPr>
        <w:t>l'ordine di preferenza dei titoli è il seguente:</w:t>
      </w:r>
    </w:p>
    <w:p w14:paraId="09AEBBCF" w14:textId="77777777" w:rsidR="00343B96" w:rsidRPr="00343B96" w:rsidRDefault="00343B96" w:rsidP="00343B96">
      <w:pPr>
        <w:autoSpaceDE w:val="0"/>
        <w:autoSpaceDN w:val="0"/>
        <w:adjustRightInd w:val="0"/>
        <w:jc w:val="both"/>
        <w:rPr>
          <w:rFonts w:eastAsiaTheme="minorHAnsi" w:cs="ArialMT"/>
          <w:color w:val="auto"/>
          <w:lang w:eastAsia="en-US" w:bidi="ar-SA"/>
        </w:rPr>
      </w:pPr>
    </w:p>
    <w:p w14:paraId="1E9A1947"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a) gli insigniti di medaglia al valor militare e al valor civile, qualora cessati dal servizio;</w:t>
      </w:r>
    </w:p>
    <w:p w14:paraId="18C87CFB"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b) i mutilati e gli invalidi per servizio nel settore pubblico e privato;</w:t>
      </w:r>
    </w:p>
    <w:p w14:paraId="2B6804E4" w14:textId="699FF94F"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c) gli orfani dei caduti e i figli dei mutilati, degli invalidi e degli inabili permanenti al lavoro</w:t>
      </w:r>
      <w:r w:rsidR="00343B96">
        <w:rPr>
          <w:rFonts w:eastAsiaTheme="minorHAnsi" w:cs="ArialMT"/>
          <w:color w:val="auto"/>
          <w:lang w:eastAsia="en-US" w:bidi="ar-SA"/>
        </w:rPr>
        <w:t xml:space="preserve"> </w:t>
      </w:r>
      <w:r w:rsidRPr="00343B96">
        <w:rPr>
          <w:rFonts w:eastAsiaTheme="minorHAnsi" w:cs="ArialMT"/>
          <w:color w:val="auto"/>
          <w:lang w:eastAsia="en-US" w:bidi="ar-SA"/>
        </w:rPr>
        <w:t>per ragioni di servizio nel settore pubblico e privato, ivi inclusi i figli degli esercenti le</w:t>
      </w:r>
      <w:r w:rsidR="00343B96">
        <w:rPr>
          <w:rFonts w:eastAsiaTheme="minorHAnsi" w:cs="ArialMT"/>
          <w:color w:val="auto"/>
          <w:lang w:eastAsia="en-US" w:bidi="ar-SA"/>
        </w:rPr>
        <w:t xml:space="preserve"> </w:t>
      </w:r>
      <w:r w:rsidRPr="00343B96">
        <w:rPr>
          <w:rFonts w:eastAsiaTheme="minorHAnsi" w:cs="ArialMT"/>
          <w:color w:val="auto"/>
          <w:lang w:eastAsia="en-US" w:bidi="ar-SA"/>
        </w:rPr>
        <w:t>professioni sanitarie, degli esercenti la professione di assistente sociale e degli operatori</w:t>
      </w:r>
      <w:r w:rsidR="00343B96">
        <w:rPr>
          <w:rFonts w:eastAsiaTheme="minorHAnsi" w:cs="ArialMT"/>
          <w:color w:val="auto"/>
          <w:lang w:eastAsia="en-US" w:bidi="ar-SA"/>
        </w:rPr>
        <w:t xml:space="preserve"> </w:t>
      </w:r>
      <w:r w:rsidRPr="00343B96">
        <w:rPr>
          <w:rFonts w:eastAsiaTheme="minorHAnsi" w:cs="ArialMT"/>
          <w:color w:val="auto"/>
          <w:lang w:eastAsia="en-US" w:bidi="ar-SA"/>
        </w:rPr>
        <w:t>socio-sanitari deceduti in seguito all'infezione da SarsCov-2 contratta nell'esercizio della</w:t>
      </w:r>
      <w:r w:rsidR="00343B96">
        <w:rPr>
          <w:rFonts w:eastAsiaTheme="minorHAnsi" w:cs="ArialMT"/>
          <w:color w:val="auto"/>
          <w:lang w:eastAsia="en-US" w:bidi="ar-SA"/>
        </w:rPr>
        <w:t xml:space="preserve"> </w:t>
      </w:r>
      <w:r w:rsidRPr="00343B96">
        <w:rPr>
          <w:rFonts w:eastAsiaTheme="minorHAnsi" w:cs="ArialMT"/>
          <w:color w:val="auto"/>
          <w:lang w:eastAsia="en-US" w:bidi="ar-SA"/>
        </w:rPr>
        <w:t>propria attività;</w:t>
      </w:r>
    </w:p>
    <w:p w14:paraId="5DFB181A" w14:textId="2F3173E8"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d) coloro che abbiano prestato lodevole servizio a qualunque titolo, per non meno di un</w:t>
      </w:r>
      <w:r w:rsidR="00343B96">
        <w:rPr>
          <w:rFonts w:eastAsiaTheme="minorHAnsi" w:cs="ArialMT"/>
          <w:color w:val="auto"/>
          <w:lang w:eastAsia="en-US" w:bidi="ar-SA"/>
        </w:rPr>
        <w:t xml:space="preserve"> </w:t>
      </w:r>
      <w:r w:rsidRPr="00343B96">
        <w:rPr>
          <w:rFonts w:eastAsiaTheme="minorHAnsi" w:cs="ArialMT"/>
          <w:color w:val="auto"/>
          <w:lang w:eastAsia="en-US" w:bidi="ar-SA"/>
        </w:rPr>
        <w:t>anno,</w:t>
      </w:r>
      <w:r w:rsidR="00343B96">
        <w:rPr>
          <w:rFonts w:eastAsiaTheme="minorHAnsi" w:cs="ArialMT"/>
          <w:color w:val="auto"/>
          <w:lang w:eastAsia="en-US" w:bidi="ar-SA"/>
        </w:rPr>
        <w:t xml:space="preserve"> </w:t>
      </w:r>
      <w:r w:rsidRPr="00343B96">
        <w:rPr>
          <w:rFonts w:eastAsiaTheme="minorHAnsi" w:cs="ArialMT"/>
          <w:color w:val="auto"/>
          <w:lang w:eastAsia="en-US" w:bidi="ar-SA"/>
        </w:rPr>
        <w:t>nell'amministrazione che ha indetto il concorso, laddove non fruiscano di altro titolo</w:t>
      </w:r>
      <w:r w:rsidR="00343B96">
        <w:rPr>
          <w:rFonts w:eastAsiaTheme="minorHAnsi" w:cs="ArialMT"/>
          <w:color w:val="auto"/>
          <w:lang w:eastAsia="en-US" w:bidi="ar-SA"/>
        </w:rPr>
        <w:t xml:space="preserve"> </w:t>
      </w:r>
      <w:r w:rsidRPr="00343B96">
        <w:rPr>
          <w:rFonts w:eastAsiaTheme="minorHAnsi" w:cs="ArialMT"/>
          <w:color w:val="auto"/>
          <w:lang w:eastAsia="en-US" w:bidi="ar-SA"/>
        </w:rPr>
        <w:t>di preferenza in ragione del servizio prestato;</w:t>
      </w:r>
    </w:p>
    <w:p w14:paraId="04D88B4B"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e) maggior numero di figli a carico;</w:t>
      </w:r>
    </w:p>
    <w:p w14:paraId="02647AAA" w14:textId="77777777"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f) gli invalidi e i mutilati civili che non rientrano nella fattispecie di cui alla lettera b);</w:t>
      </w:r>
    </w:p>
    <w:p w14:paraId="395B3E2B" w14:textId="4782C855"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g) militari volontari delle Forze armate congedati senza demerito al termine della ferma o</w:t>
      </w:r>
      <w:r w:rsidR="00343B96">
        <w:rPr>
          <w:rFonts w:eastAsiaTheme="minorHAnsi" w:cs="ArialMT"/>
          <w:color w:val="auto"/>
          <w:lang w:eastAsia="en-US" w:bidi="ar-SA"/>
        </w:rPr>
        <w:t xml:space="preserve"> </w:t>
      </w:r>
      <w:r w:rsidRPr="00343B96">
        <w:rPr>
          <w:rFonts w:eastAsiaTheme="minorHAnsi" w:cs="ArialMT"/>
          <w:color w:val="auto"/>
          <w:lang w:eastAsia="en-US" w:bidi="ar-SA"/>
        </w:rPr>
        <w:t>rafferma;</w:t>
      </w:r>
    </w:p>
    <w:p w14:paraId="74143FE7" w14:textId="2DA6ECA5"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h) gli atleti che hanno intrattenuto rapporti di lavoro sportivo con i gruppi sportivi militari e</w:t>
      </w:r>
      <w:r w:rsidR="00343B96">
        <w:rPr>
          <w:rFonts w:eastAsiaTheme="minorHAnsi" w:cs="ArialMT"/>
          <w:color w:val="auto"/>
          <w:lang w:eastAsia="en-US" w:bidi="ar-SA"/>
        </w:rPr>
        <w:t xml:space="preserve"> </w:t>
      </w:r>
      <w:r w:rsidRPr="00343B96">
        <w:rPr>
          <w:rFonts w:eastAsiaTheme="minorHAnsi" w:cs="ArialMT"/>
          <w:color w:val="auto"/>
          <w:lang w:eastAsia="en-US" w:bidi="ar-SA"/>
        </w:rPr>
        <w:t>dei corpi civili dello Stato;</w:t>
      </w:r>
    </w:p>
    <w:p w14:paraId="49FD3382" w14:textId="2A1766A5"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i) avere svolto, con esito positivo, l'ulteriore periodo di perfezionamento presso l'ufficio per</w:t>
      </w:r>
      <w:r w:rsidR="00343B96">
        <w:rPr>
          <w:rFonts w:eastAsiaTheme="minorHAnsi" w:cs="ArialMT"/>
          <w:color w:val="auto"/>
          <w:lang w:eastAsia="en-US" w:bidi="ar-SA"/>
        </w:rPr>
        <w:t xml:space="preserve"> </w:t>
      </w:r>
      <w:r w:rsidRPr="00343B96">
        <w:rPr>
          <w:rFonts w:eastAsiaTheme="minorHAnsi" w:cs="ArialMT"/>
          <w:color w:val="auto"/>
          <w:lang w:eastAsia="en-US" w:bidi="ar-SA"/>
        </w:rPr>
        <w:t>il processo ai sensi dell'articolo 50, comma 1-quater, del decreto-legge 24 giugno 2014,</w:t>
      </w:r>
      <w:r w:rsidR="00343B96">
        <w:rPr>
          <w:rFonts w:eastAsiaTheme="minorHAnsi" w:cs="ArialMT"/>
          <w:color w:val="auto"/>
          <w:lang w:eastAsia="en-US" w:bidi="ar-SA"/>
        </w:rPr>
        <w:t xml:space="preserve"> </w:t>
      </w:r>
      <w:r w:rsidRPr="00343B96">
        <w:rPr>
          <w:rFonts w:eastAsiaTheme="minorHAnsi" w:cs="ArialMT"/>
          <w:color w:val="auto"/>
          <w:lang w:eastAsia="en-US" w:bidi="ar-SA"/>
        </w:rPr>
        <w:t>n. 90, convertito, con modificazioni, dalla legge 11 agosto 2014, n. 114;</w:t>
      </w:r>
    </w:p>
    <w:p w14:paraId="0159FFF1" w14:textId="76CE1ACA"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l) avere completato, con esito positivo, il tirocinio formativo presso gli uffici giudiziari ai</w:t>
      </w:r>
      <w:r w:rsidR="00343B96">
        <w:rPr>
          <w:rFonts w:eastAsiaTheme="minorHAnsi" w:cs="ArialMT"/>
          <w:color w:val="auto"/>
          <w:lang w:eastAsia="en-US" w:bidi="ar-SA"/>
        </w:rPr>
        <w:t xml:space="preserve"> </w:t>
      </w:r>
      <w:r w:rsidRPr="00343B96">
        <w:rPr>
          <w:rFonts w:eastAsiaTheme="minorHAnsi" w:cs="ArialMT"/>
          <w:color w:val="auto"/>
          <w:lang w:eastAsia="en-US" w:bidi="ar-SA"/>
        </w:rPr>
        <w:t>sensi dell'articolo 37, comma 11, del decreto-legge 6 luglio 2011, n. 98, convertito, con</w:t>
      </w:r>
      <w:r w:rsidR="00343B96">
        <w:rPr>
          <w:rFonts w:eastAsiaTheme="minorHAnsi" w:cs="ArialMT"/>
          <w:color w:val="auto"/>
          <w:lang w:eastAsia="en-US" w:bidi="ar-SA"/>
        </w:rPr>
        <w:t xml:space="preserve"> </w:t>
      </w:r>
      <w:r w:rsidRPr="00343B96">
        <w:rPr>
          <w:rFonts w:eastAsiaTheme="minorHAnsi" w:cs="ArialMT"/>
          <w:color w:val="auto"/>
          <w:lang w:eastAsia="en-US" w:bidi="ar-SA"/>
        </w:rPr>
        <w:t>modificazioni, dalla legge 15 luglio 2011, n. 111, pur non facendo parte dell'ufficio per il</w:t>
      </w:r>
      <w:r w:rsidR="00343B96">
        <w:rPr>
          <w:rFonts w:eastAsiaTheme="minorHAnsi" w:cs="ArialMT"/>
          <w:color w:val="auto"/>
          <w:lang w:eastAsia="en-US" w:bidi="ar-SA"/>
        </w:rPr>
        <w:t xml:space="preserve"> </w:t>
      </w:r>
      <w:r w:rsidRPr="00343B96">
        <w:rPr>
          <w:rFonts w:eastAsiaTheme="minorHAnsi" w:cs="ArialMT"/>
          <w:color w:val="auto"/>
          <w:lang w:eastAsia="en-US" w:bidi="ar-SA"/>
        </w:rPr>
        <w:t>processo, ai sensi dell'articolo 50, comma 1-quinques, del decreto-legge 24 giugno 2014,</w:t>
      </w:r>
      <w:r w:rsidR="00343B96">
        <w:rPr>
          <w:rFonts w:eastAsiaTheme="minorHAnsi" w:cs="ArialMT"/>
          <w:color w:val="auto"/>
          <w:lang w:eastAsia="en-US" w:bidi="ar-SA"/>
        </w:rPr>
        <w:t xml:space="preserve"> </w:t>
      </w:r>
      <w:r w:rsidRPr="00343B96">
        <w:rPr>
          <w:rFonts w:eastAsiaTheme="minorHAnsi" w:cs="ArialMT"/>
          <w:color w:val="auto"/>
          <w:lang w:eastAsia="en-US" w:bidi="ar-SA"/>
        </w:rPr>
        <w:t>n. 90, convertito, con modificazioni, dalla legge 11 agosto 2014, n. 114;</w:t>
      </w:r>
    </w:p>
    <w:p w14:paraId="1BB37FC5" w14:textId="79FED686"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m) avere svolto, con esito positivo, lo stage presso gli uffici giudiziari ai sensi dell'articolo</w:t>
      </w:r>
      <w:r w:rsidR="00343B96">
        <w:rPr>
          <w:rFonts w:eastAsiaTheme="minorHAnsi" w:cs="ArialMT"/>
          <w:color w:val="auto"/>
          <w:lang w:eastAsia="en-US" w:bidi="ar-SA"/>
        </w:rPr>
        <w:t xml:space="preserve"> </w:t>
      </w:r>
      <w:r w:rsidRPr="00343B96">
        <w:rPr>
          <w:rFonts w:eastAsiaTheme="minorHAnsi" w:cs="ArialMT"/>
          <w:color w:val="auto"/>
          <w:lang w:eastAsia="en-US" w:bidi="ar-SA"/>
        </w:rPr>
        <w:t>73, comma 14, del decreto-legge 21 giugno 2013, n. 69, convertito, con modificazioni,</w:t>
      </w:r>
      <w:r w:rsidR="00343B96">
        <w:rPr>
          <w:rFonts w:eastAsiaTheme="minorHAnsi" w:cs="ArialMT"/>
          <w:color w:val="auto"/>
          <w:lang w:eastAsia="en-US" w:bidi="ar-SA"/>
        </w:rPr>
        <w:t xml:space="preserve"> </w:t>
      </w:r>
      <w:r w:rsidRPr="00343B96">
        <w:rPr>
          <w:rFonts w:eastAsiaTheme="minorHAnsi" w:cs="ArialMT"/>
          <w:color w:val="auto"/>
          <w:lang w:eastAsia="en-US" w:bidi="ar-SA"/>
        </w:rPr>
        <w:t>dalla legge 9 agosto 2013, n. 98;</w:t>
      </w:r>
    </w:p>
    <w:p w14:paraId="6768A4D7" w14:textId="14B2F63E"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n) essere titolare o avere svolto incarichi di collaborazione conferiti da ANPAL Servizi</w:t>
      </w:r>
      <w:r w:rsidR="00343B96">
        <w:rPr>
          <w:rFonts w:eastAsiaTheme="minorHAnsi" w:cs="ArialMT"/>
          <w:color w:val="auto"/>
          <w:lang w:eastAsia="en-US" w:bidi="ar-SA"/>
        </w:rPr>
        <w:t xml:space="preserve"> </w:t>
      </w:r>
      <w:r w:rsidRPr="00343B96">
        <w:rPr>
          <w:rFonts w:eastAsiaTheme="minorHAnsi" w:cs="ArialMT"/>
          <w:color w:val="auto"/>
          <w:lang w:eastAsia="en-US" w:bidi="ar-SA"/>
        </w:rPr>
        <w:t>S.p.A., in attuazione di quanto disposto dall'articolo 12, comma 3, del decreto-legge 28</w:t>
      </w:r>
      <w:r w:rsidR="00343B96">
        <w:rPr>
          <w:rFonts w:eastAsiaTheme="minorHAnsi" w:cs="ArialMT"/>
          <w:color w:val="auto"/>
          <w:lang w:eastAsia="en-US" w:bidi="ar-SA"/>
        </w:rPr>
        <w:t xml:space="preserve"> </w:t>
      </w:r>
      <w:r w:rsidRPr="00343B96">
        <w:rPr>
          <w:rFonts w:eastAsiaTheme="minorHAnsi" w:cs="ArialMT"/>
          <w:color w:val="auto"/>
          <w:lang w:eastAsia="en-US" w:bidi="ar-SA"/>
        </w:rPr>
        <w:t>gennaio 2019, n. 4, convertito, con modificazioni, dalla legge 28 marzo 2019, n. 26;</w:t>
      </w:r>
    </w:p>
    <w:p w14:paraId="7676EA7E" w14:textId="63AB9D71" w:rsidR="003B18B3" w:rsidRPr="00343B96" w:rsidRDefault="003B18B3" w:rsidP="00343B96">
      <w:pPr>
        <w:autoSpaceDE w:val="0"/>
        <w:autoSpaceDN w:val="0"/>
        <w:adjustRightInd w:val="0"/>
        <w:jc w:val="both"/>
        <w:rPr>
          <w:rFonts w:eastAsiaTheme="minorHAnsi" w:cs="ArialMT"/>
          <w:color w:val="auto"/>
          <w:lang w:eastAsia="en-US" w:bidi="ar-SA"/>
        </w:rPr>
      </w:pPr>
      <w:r w:rsidRPr="00343B96">
        <w:rPr>
          <w:rFonts w:eastAsiaTheme="minorHAnsi" w:cs="ArialMT"/>
          <w:color w:val="auto"/>
          <w:lang w:eastAsia="en-US" w:bidi="ar-SA"/>
        </w:rPr>
        <w:t>o) appartenenza al genere meno rappresentato nell'amministrazione che bandisce la</w:t>
      </w:r>
      <w:r w:rsidR="00343B96">
        <w:rPr>
          <w:rFonts w:eastAsiaTheme="minorHAnsi" w:cs="ArialMT"/>
          <w:color w:val="auto"/>
          <w:lang w:eastAsia="en-US" w:bidi="ar-SA"/>
        </w:rPr>
        <w:t xml:space="preserve"> </w:t>
      </w:r>
      <w:r w:rsidRPr="00343B96">
        <w:rPr>
          <w:rFonts w:eastAsiaTheme="minorHAnsi" w:cs="ArialMT"/>
          <w:color w:val="auto"/>
          <w:lang w:eastAsia="en-US" w:bidi="ar-SA"/>
        </w:rPr>
        <w:t>procedura in relazione alla qualifica per la quale il candidato concorre, secondo quanto</w:t>
      </w:r>
      <w:r w:rsidR="00343B96">
        <w:rPr>
          <w:rFonts w:eastAsiaTheme="minorHAnsi" w:cs="ArialMT"/>
          <w:color w:val="auto"/>
          <w:lang w:eastAsia="en-US" w:bidi="ar-SA"/>
        </w:rPr>
        <w:t xml:space="preserve"> </w:t>
      </w:r>
      <w:r w:rsidRPr="00343B96">
        <w:rPr>
          <w:rFonts w:eastAsiaTheme="minorHAnsi" w:cs="ArialMT"/>
          <w:color w:val="auto"/>
          <w:lang w:eastAsia="en-US" w:bidi="ar-SA"/>
        </w:rPr>
        <w:t>previsto dall'articolo 6;</w:t>
      </w:r>
    </w:p>
    <w:p w14:paraId="79221D87" w14:textId="4B0EC8B4" w:rsidR="00114884" w:rsidRDefault="003B18B3" w:rsidP="00343B96">
      <w:pPr>
        <w:jc w:val="both"/>
        <w:rPr>
          <w:rFonts w:eastAsiaTheme="minorHAnsi" w:cs="ArialMT"/>
          <w:color w:val="auto"/>
          <w:lang w:eastAsia="en-US" w:bidi="ar-SA"/>
        </w:rPr>
      </w:pPr>
      <w:r w:rsidRPr="00343B96">
        <w:rPr>
          <w:rFonts w:eastAsiaTheme="minorHAnsi" w:cs="ArialMT"/>
          <w:color w:val="auto"/>
          <w:lang w:eastAsia="en-US" w:bidi="ar-SA"/>
        </w:rPr>
        <w:t>p) minore età anagrafica.</w:t>
      </w:r>
    </w:p>
    <w:p w14:paraId="7BD1D480" w14:textId="423061FD" w:rsidR="007C1356" w:rsidRPr="00343B96" w:rsidRDefault="007C1356" w:rsidP="00343B96">
      <w:pPr>
        <w:jc w:val="both"/>
        <w:rPr>
          <w:rFonts w:eastAsia="Times New Roman"/>
          <w:color w:val="0070C0"/>
          <w:u w:val="single"/>
          <w:lang w:eastAsia="ar-SA" w:bidi="ar-SA"/>
        </w:rPr>
      </w:pPr>
      <w:r>
        <w:rPr>
          <w:rFonts w:eastAsiaTheme="minorHAnsi" w:cs="ArialMT"/>
          <w:color w:val="auto"/>
          <w:lang w:eastAsia="en-US" w:bidi="ar-SA"/>
        </w:rPr>
        <w:t>q) stato di gravidanza</w:t>
      </w:r>
      <w:r w:rsidR="00B30627">
        <w:rPr>
          <w:rFonts w:eastAsiaTheme="minorHAnsi" w:cs="ArialMT"/>
          <w:color w:val="auto"/>
          <w:lang w:eastAsia="en-US" w:bidi="ar-SA"/>
        </w:rPr>
        <w:t>.</w:t>
      </w:r>
    </w:p>
    <w:sectPr w:rsidR="007C1356" w:rsidRPr="00343B96" w:rsidSect="00F55AAB">
      <w:headerReference w:type="default" r:id="rId20"/>
      <w:footerReference w:type="default" r:id="rId21"/>
      <w:pgSz w:w="11906" w:h="16838"/>
      <w:pgMar w:top="1418" w:right="880" w:bottom="993" w:left="1300" w:header="426" w:footer="835" w:gutter="0"/>
      <w:cols w:space="720"/>
      <w:formProt w:val="0"/>
      <w:docGrid w:linePitch="24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2B1A7" w14:textId="77777777" w:rsidR="004F7BC5" w:rsidRDefault="004F7BC5">
      <w:r>
        <w:separator/>
      </w:r>
    </w:p>
  </w:endnote>
  <w:endnote w:type="continuationSeparator" w:id="0">
    <w:p w14:paraId="5BE033CF" w14:textId="77777777" w:rsidR="004F7BC5" w:rsidRDefault="004F7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Wingdings 3">
    <w:panose1 w:val="050401020108070707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826557"/>
      <w:docPartObj>
        <w:docPartGallery w:val="Page Numbers (Bottom of Page)"/>
        <w:docPartUnique/>
      </w:docPartObj>
    </w:sdtPr>
    <w:sdtEndPr/>
    <w:sdtContent>
      <w:p w14:paraId="4BBAA31C" w14:textId="77777777" w:rsidR="004F7BC5" w:rsidRDefault="004F7BC5">
        <w:pPr>
          <w:pStyle w:val="Pidipagina"/>
          <w:jc w:val="center"/>
        </w:pPr>
        <w:r>
          <w:fldChar w:fldCharType="begin"/>
        </w:r>
        <w:r>
          <w:instrText>PAGE</w:instrText>
        </w:r>
        <w:r>
          <w:fldChar w:fldCharType="separate"/>
        </w:r>
        <w:r w:rsidR="001C6D9B">
          <w:rPr>
            <w:noProof/>
          </w:rPr>
          <w:t>2</w:t>
        </w:r>
        <w:r>
          <w:rPr>
            <w:noProof/>
          </w:rPr>
          <w:fldChar w:fldCharType="end"/>
        </w:r>
      </w:p>
    </w:sdtContent>
  </w:sdt>
  <w:p w14:paraId="52103B5E" w14:textId="77777777" w:rsidR="004F7BC5" w:rsidRDefault="004F7BC5">
    <w:pPr>
      <w:pStyle w:val="Corpotesto"/>
      <w:spacing w:line="2"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228E0" w14:textId="77777777" w:rsidR="004F7BC5" w:rsidRDefault="004F7BC5">
      <w:r>
        <w:separator/>
      </w:r>
    </w:p>
  </w:footnote>
  <w:footnote w:type="continuationSeparator" w:id="0">
    <w:p w14:paraId="111651B0" w14:textId="77777777" w:rsidR="004F7BC5" w:rsidRDefault="004F7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C7729" w14:textId="77777777" w:rsidR="004F7BC5" w:rsidRDefault="004F7BC5" w:rsidP="00EF3F58">
    <w:pPr>
      <w:pStyle w:val="Intestazione"/>
      <w:ind w:left="-567" w:hanging="283"/>
      <w:jc w:val="center"/>
    </w:pPr>
    <w:r>
      <w:rPr>
        <w:noProof/>
        <w:lang w:bidi="ar-SA"/>
      </w:rPr>
      <w:drawing>
        <wp:inline distT="0" distB="0" distL="0" distR="0" wp14:anchorId="33E9EDFA" wp14:editId="305B6983">
          <wp:extent cx="2247900" cy="23812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238125"/>
                  </a:xfrm>
                  <a:prstGeom prst="rect">
                    <a:avLst/>
                  </a:prstGeom>
                  <a:noFill/>
                </pic:spPr>
              </pic:pic>
            </a:graphicData>
          </a:graphic>
        </wp:inline>
      </w:drawing>
    </w:r>
  </w:p>
  <w:p w14:paraId="48F41BD6" w14:textId="77777777" w:rsidR="004F7BC5" w:rsidRDefault="004F7BC5">
    <w:pPr>
      <w:pStyle w:val="Corpotesto"/>
      <w:spacing w:line="2"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Trebuchet MS" w:hAnsi="Trebuchet MS" w:cs="Trebuchet MS"/>
        <w:sz w:val="22"/>
        <w:szCs w:val="22"/>
      </w:rPr>
    </w:lvl>
  </w:abstractNum>
  <w:abstractNum w:abstractNumId="1" w15:restartNumberingAfterBreak="0">
    <w:nsid w:val="00000014"/>
    <w:multiLevelType w:val="multilevel"/>
    <w:tmpl w:val="00000014"/>
    <w:name w:val="WWNum19"/>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55A0DDC"/>
    <w:multiLevelType w:val="hybridMultilevel"/>
    <w:tmpl w:val="C4C696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171927"/>
    <w:multiLevelType w:val="hybridMultilevel"/>
    <w:tmpl w:val="40F675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A07823"/>
    <w:multiLevelType w:val="hybridMultilevel"/>
    <w:tmpl w:val="D320246C"/>
    <w:lvl w:ilvl="0" w:tplc="44B2E9D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24D4400"/>
    <w:multiLevelType w:val="hybridMultilevel"/>
    <w:tmpl w:val="F904A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3F6C9D"/>
    <w:multiLevelType w:val="hybridMultilevel"/>
    <w:tmpl w:val="D3CCB228"/>
    <w:lvl w:ilvl="0" w:tplc="6EC26374">
      <w:start w:val="1"/>
      <w:numFmt w:val="lowerLetter"/>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7" w15:restartNumberingAfterBreak="0">
    <w:nsid w:val="16E7510A"/>
    <w:multiLevelType w:val="hybridMultilevel"/>
    <w:tmpl w:val="F48425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E830B4"/>
    <w:multiLevelType w:val="hybridMultilevel"/>
    <w:tmpl w:val="3856BAA8"/>
    <w:lvl w:ilvl="0" w:tplc="44B2E9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F813BE"/>
    <w:multiLevelType w:val="hybridMultilevel"/>
    <w:tmpl w:val="17F08F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A4759EB"/>
    <w:multiLevelType w:val="hybridMultilevel"/>
    <w:tmpl w:val="AB568A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C44D56"/>
    <w:multiLevelType w:val="hybridMultilevel"/>
    <w:tmpl w:val="5D748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412394"/>
    <w:multiLevelType w:val="hybridMultilevel"/>
    <w:tmpl w:val="1D801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6F4096"/>
    <w:multiLevelType w:val="hybridMultilevel"/>
    <w:tmpl w:val="1B9C9F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84148E"/>
    <w:multiLevelType w:val="hybridMultilevel"/>
    <w:tmpl w:val="EA72B30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5F51CCC"/>
    <w:multiLevelType w:val="hybridMultilevel"/>
    <w:tmpl w:val="F4F4E61A"/>
    <w:lvl w:ilvl="0" w:tplc="FEE673DA">
      <w:start w:val="21"/>
      <w:numFmt w:val="bullet"/>
      <w:lvlText w:val="-"/>
      <w:lvlJc w:val="left"/>
      <w:pPr>
        <w:ind w:left="1080" w:hanging="360"/>
      </w:pPr>
      <w:rPr>
        <w:rFonts w:ascii="Trebuchet MS" w:eastAsia="Trebuchet MS" w:hAnsi="Trebuchet MS" w:cs="Trebuchet M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464A4BB2"/>
    <w:multiLevelType w:val="hybridMultilevel"/>
    <w:tmpl w:val="53C62DE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A502359"/>
    <w:multiLevelType w:val="hybridMultilevel"/>
    <w:tmpl w:val="C2CCA09C"/>
    <w:lvl w:ilvl="0" w:tplc="79344B3C">
      <w:start w:val="1"/>
      <w:numFmt w:val="lowerLetter"/>
      <w:lvlText w:val="%1)"/>
      <w:lvlJc w:val="left"/>
      <w:pPr>
        <w:ind w:left="354" w:hanging="360"/>
      </w:pPr>
      <w:rPr>
        <w:rFonts w:hint="default"/>
      </w:rPr>
    </w:lvl>
    <w:lvl w:ilvl="1" w:tplc="04100019" w:tentative="1">
      <w:start w:val="1"/>
      <w:numFmt w:val="lowerLetter"/>
      <w:lvlText w:val="%2."/>
      <w:lvlJc w:val="left"/>
      <w:pPr>
        <w:ind w:left="1074" w:hanging="360"/>
      </w:pPr>
    </w:lvl>
    <w:lvl w:ilvl="2" w:tplc="0410001B" w:tentative="1">
      <w:start w:val="1"/>
      <w:numFmt w:val="lowerRoman"/>
      <w:lvlText w:val="%3."/>
      <w:lvlJc w:val="right"/>
      <w:pPr>
        <w:ind w:left="1794" w:hanging="180"/>
      </w:pPr>
    </w:lvl>
    <w:lvl w:ilvl="3" w:tplc="0410000F" w:tentative="1">
      <w:start w:val="1"/>
      <w:numFmt w:val="decimal"/>
      <w:lvlText w:val="%4."/>
      <w:lvlJc w:val="left"/>
      <w:pPr>
        <w:ind w:left="2514" w:hanging="360"/>
      </w:pPr>
    </w:lvl>
    <w:lvl w:ilvl="4" w:tplc="04100019" w:tentative="1">
      <w:start w:val="1"/>
      <w:numFmt w:val="lowerLetter"/>
      <w:lvlText w:val="%5."/>
      <w:lvlJc w:val="left"/>
      <w:pPr>
        <w:ind w:left="3234" w:hanging="360"/>
      </w:pPr>
    </w:lvl>
    <w:lvl w:ilvl="5" w:tplc="0410001B" w:tentative="1">
      <w:start w:val="1"/>
      <w:numFmt w:val="lowerRoman"/>
      <w:lvlText w:val="%6."/>
      <w:lvlJc w:val="right"/>
      <w:pPr>
        <w:ind w:left="3954" w:hanging="180"/>
      </w:pPr>
    </w:lvl>
    <w:lvl w:ilvl="6" w:tplc="0410000F" w:tentative="1">
      <w:start w:val="1"/>
      <w:numFmt w:val="decimal"/>
      <w:lvlText w:val="%7."/>
      <w:lvlJc w:val="left"/>
      <w:pPr>
        <w:ind w:left="4674" w:hanging="360"/>
      </w:pPr>
    </w:lvl>
    <w:lvl w:ilvl="7" w:tplc="04100019" w:tentative="1">
      <w:start w:val="1"/>
      <w:numFmt w:val="lowerLetter"/>
      <w:lvlText w:val="%8."/>
      <w:lvlJc w:val="left"/>
      <w:pPr>
        <w:ind w:left="5394" w:hanging="360"/>
      </w:pPr>
    </w:lvl>
    <w:lvl w:ilvl="8" w:tplc="0410001B" w:tentative="1">
      <w:start w:val="1"/>
      <w:numFmt w:val="lowerRoman"/>
      <w:lvlText w:val="%9."/>
      <w:lvlJc w:val="right"/>
      <w:pPr>
        <w:ind w:left="6114" w:hanging="180"/>
      </w:pPr>
    </w:lvl>
  </w:abstractNum>
  <w:abstractNum w:abstractNumId="18" w15:restartNumberingAfterBreak="0">
    <w:nsid w:val="4B5F51F9"/>
    <w:multiLevelType w:val="multilevel"/>
    <w:tmpl w:val="1D2455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496F13"/>
    <w:multiLevelType w:val="hybridMultilevel"/>
    <w:tmpl w:val="07CC8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59215C7"/>
    <w:multiLevelType w:val="multilevel"/>
    <w:tmpl w:val="72909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471BA8"/>
    <w:multiLevelType w:val="hybridMultilevel"/>
    <w:tmpl w:val="5B9E24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17A5B25"/>
    <w:multiLevelType w:val="hybridMultilevel"/>
    <w:tmpl w:val="D89A4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CC4067"/>
    <w:multiLevelType w:val="hybridMultilevel"/>
    <w:tmpl w:val="D87CBD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1D4BBB"/>
    <w:multiLevelType w:val="hybridMultilevel"/>
    <w:tmpl w:val="160407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1837214"/>
    <w:multiLevelType w:val="hybridMultilevel"/>
    <w:tmpl w:val="6BF89E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45F2148"/>
    <w:multiLevelType w:val="hybridMultilevel"/>
    <w:tmpl w:val="0F64A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9F27AAD"/>
    <w:multiLevelType w:val="hybridMultilevel"/>
    <w:tmpl w:val="1902E272"/>
    <w:lvl w:ilvl="0" w:tplc="44B2E9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5C5EE2"/>
    <w:multiLevelType w:val="hybridMultilevel"/>
    <w:tmpl w:val="BF220B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5"/>
  </w:num>
  <w:num w:numId="4">
    <w:abstractNumId w:val="12"/>
  </w:num>
  <w:num w:numId="5">
    <w:abstractNumId w:val="6"/>
  </w:num>
  <w:num w:numId="6">
    <w:abstractNumId w:val="17"/>
  </w:num>
  <w:num w:numId="7">
    <w:abstractNumId w:val="11"/>
  </w:num>
  <w:num w:numId="8">
    <w:abstractNumId w:val="20"/>
  </w:num>
  <w:num w:numId="9">
    <w:abstractNumId w:val="27"/>
  </w:num>
  <w:num w:numId="10">
    <w:abstractNumId w:val="22"/>
  </w:num>
  <w:num w:numId="11">
    <w:abstractNumId w:val="24"/>
  </w:num>
  <w:num w:numId="12">
    <w:abstractNumId w:val="3"/>
  </w:num>
  <w:num w:numId="13">
    <w:abstractNumId w:val="13"/>
  </w:num>
  <w:num w:numId="14">
    <w:abstractNumId w:val="19"/>
  </w:num>
  <w:num w:numId="15">
    <w:abstractNumId w:val="2"/>
  </w:num>
  <w:num w:numId="16">
    <w:abstractNumId w:val="25"/>
  </w:num>
  <w:num w:numId="17">
    <w:abstractNumId w:val="5"/>
  </w:num>
  <w:num w:numId="18">
    <w:abstractNumId w:val="26"/>
  </w:num>
  <w:num w:numId="19">
    <w:abstractNumId w:val="28"/>
  </w:num>
  <w:num w:numId="20">
    <w:abstractNumId w:val="10"/>
  </w:num>
  <w:num w:numId="21">
    <w:abstractNumId w:val="14"/>
  </w:num>
  <w:num w:numId="22">
    <w:abstractNumId w:val="21"/>
  </w:num>
  <w:num w:numId="23">
    <w:abstractNumId w:val="16"/>
  </w:num>
  <w:num w:numId="24">
    <w:abstractNumId w:val="8"/>
  </w:num>
  <w:num w:numId="25">
    <w:abstractNumId w:val="9"/>
  </w:num>
  <w:num w:numId="26">
    <w:abstractNumId w:val="4"/>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DA4"/>
    <w:rsid w:val="00000E50"/>
    <w:rsid w:val="00003148"/>
    <w:rsid w:val="0000418A"/>
    <w:rsid w:val="00005D9A"/>
    <w:rsid w:val="000068D8"/>
    <w:rsid w:val="00012A32"/>
    <w:rsid w:val="00013716"/>
    <w:rsid w:val="000137A6"/>
    <w:rsid w:val="00015C25"/>
    <w:rsid w:val="00016CDC"/>
    <w:rsid w:val="0001774E"/>
    <w:rsid w:val="000179F3"/>
    <w:rsid w:val="0002004E"/>
    <w:rsid w:val="00020640"/>
    <w:rsid w:val="00021201"/>
    <w:rsid w:val="00023D52"/>
    <w:rsid w:val="00023E39"/>
    <w:rsid w:val="00030A06"/>
    <w:rsid w:val="00030F8B"/>
    <w:rsid w:val="00032107"/>
    <w:rsid w:val="0003393A"/>
    <w:rsid w:val="0003510D"/>
    <w:rsid w:val="00036012"/>
    <w:rsid w:val="00036F6B"/>
    <w:rsid w:val="00040B18"/>
    <w:rsid w:val="00042F7B"/>
    <w:rsid w:val="00047B64"/>
    <w:rsid w:val="00051020"/>
    <w:rsid w:val="0005232E"/>
    <w:rsid w:val="00054C6F"/>
    <w:rsid w:val="000601A7"/>
    <w:rsid w:val="00061538"/>
    <w:rsid w:val="00063107"/>
    <w:rsid w:val="00063EFF"/>
    <w:rsid w:val="00066F9B"/>
    <w:rsid w:val="00067DEB"/>
    <w:rsid w:val="00070F9B"/>
    <w:rsid w:val="000711FA"/>
    <w:rsid w:val="00071A75"/>
    <w:rsid w:val="00072B34"/>
    <w:rsid w:val="00073DA2"/>
    <w:rsid w:val="00085231"/>
    <w:rsid w:val="000853B8"/>
    <w:rsid w:val="0008608B"/>
    <w:rsid w:val="000861B9"/>
    <w:rsid w:val="0008788B"/>
    <w:rsid w:val="000918E5"/>
    <w:rsid w:val="000979BE"/>
    <w:rsid w:val="000A2130"/>
    <w:rsid w:val="000A29EF"/>
    <w:rsid w:val="000A363F"/>
    <w:rsid w:val="000A66B1"/>
    <w:rsid w:val="000B2EC5"/>
    <w:rsid w:val="000B49CA"/>
    <w:rsid w:val="000B7267"/>
    <w:rsid w:val="000B773B"/>
    <w:rsid w:val="000B7C1C"/>
    <w:rsid w:val="000C0F8A"/>
    <w:rsid w:val="000C386D"/>
    <w:rsid w:val="000C4E37"/>
    <w:rsid w:val="000C59FE"/>
    <w:rsid w:val="000C74FE"/>
    <w:rsid w:val="000C794B"/>
    <w:rsid w:val="000D2AAE"/>
    <w:rsid w:val="000D2F25"/>
    <w:rsid w:val="000D30C4"/>
    <w:rsid w:val="000D7E03"/>
    <w:rsid w:val="000E1012"/>
    <w:rsid w:val="000E1CAB"/>
    <w:rsid w:val="000E4FB7"/>
    <w:rsid w:val="000F1362"/>
    <w:rsid w:val="000F2548"/>
    <w:rsid w:val="000F3425"/>
    <w:rsid w:val="000F5A0B"/>
    <w:rsid w:val="000F7289"/>
    <w:rsid w:val="00100F55"/>
    <w:rsid w:val="00106F04"/>
    <w:rsid w:val="00107C94"/>
    <w:rsid w:val="0011093C"/>
    <w:rsid w:val="00110A54"/>
    <w:rsid w:val="001120E9"/>
    <w:rsid w:val="0011244E"/>
    <w:rsid w:val="00114884"/>
    <w:rsid w:val="00114E2D"/>
    <w:rsid w:val="00115364"/>
    <w:rsid w:val="001153C0"/>
    <w:rsid w:val="001161EC"/>
    <w:rsid w:val="001204E1"/>
    <w:rsid w:val="00125D6C"/>
    <w:rsid w:val="00126FEC"/>
    <w:rsid w:val="001273E4"/>
    <w:rsid w:val="001305E2"/>
    <w:rsid w:val="00133A7E"/>
    <w:rsid w:val="00135066"/>
    <w:rsid w:val="00135CAE"/>
    <w:rsid w:val="00137006"/>
    <w:rsid w:val="001403F9"/>
    <w:rsid w:val="001411DA"/>
    <w:rsid w:val="00141623"/>
    <w:rsid w:val="00141BD1"/>
    <w:rsid w:val="001429F2"/>
    <w:rsid w:val="00142ADF"/>
    <w:rsid w:val="001453BE"/>
    <w:rsid w:val="00146013"/>
    <w:rsid w:val="00151149"/>
    <w:rsid w:val="0015369B"/>
    <w:rsid w:val="001545CC"/>
    <w:rsid w:val="0017043F"/>
    <w:rsid w:val="00170DC4"/>
    <w:rsid w:val="001712B3"/>
    <w:rsid w:val="0017450F"/>
    <w:rsid w:val="0017473E"/>
    <w:rsid w:val="001810EC"/>
    <w:rsid w:val="00182839"/>
    <w:rsid w:val="0019379C"/>
    <w:rsid w:val="00194D07"/>
    <w:rsid w:val="001A4059"/>
    <w:rsid w:val="001A4C8B"/>
    <w:rsid w:val="001A67CC"/>
    <w:rsid w:val="001A6DA7"/>
    <w:rsid w:val="001A7271"/>
    <w:rsid w:val="001B0A18"/>
    <w:rsid w:val="001B15FE"/>
    <w:rsid w:val="001B2050"/>
    <w:rsid w:val="001B5AD0"/>
    <w:rsid w:val="001C43FD"/>
    <w:rsid w:val="001C67B4"/>
    <w:rsid w:val="001C6BD7"/>
    <w:rsid w:val="001C6D9B"/>
    <w:rsid w:val="001D008C"/>
    <w:rsid w:val="001D2D45"/>
    <w:rsid w:val="001D395B"/>
    <w:rsid w:val="001D4778"/>
    <w:rsid w:val="001D72B9"/>
    <w:rsid w:val="001E14F4"/>
    <w:rsid w:val="001E5082"/>
    <w:rsid w:val="001E7963"/>
    <w:rsid w:val="001F2726"/>
    <w:rsid w:val="001F50FA"/>
    <w:rsid w:val="001F6FD3"/>
    <w:rsid w:val="002010CA"/>
    <w:rsid w:val="00202053"/>
    <w:rsid w:val="00202163"/>
    <w:rsid w:val="002052D5"/>
    <w:rsid w:val="002078C8"/>
    <w:rsid w:val="00210E24"/>
    <w:rsid w:val="002111D3"/>
    <w:rsid w:val="00212E85"/>
    <w:rsid w:val="00213288"/>
    <w:rsid w:val="00214728"/>
    <w:rsid w:val="002200BD"/>
    <w:rsid w:val="002220BD"/>
    <w:rsid w:val="00224214"/>
    <w:rsid w:val="00225923"/>
    <w:rsid w:val="0023359A"/>
    <w:rsid w:val="0023783A"/>
    <w:rsid w:val="002405B3"/>
    <w:rsid w:val="00247BC2"/>
    <w:rsid w:val="002503B9"/>
    <w:rsid w:val="00263DD2"/>
    <w:rsid w:val="00264871"/>
    <w:rsid w:val="00266002"/>
    <w:rsid w:val="00270192"/>
    <w:rsid w:val="0027438F"/>
    <w:rsid w:val="00275C0B"/>
    <w:rsid w:val="002770C8"/>
    <w:rsid w:val="002772A5"/>
    <w:rsid w:val="0028197C"/>
    <w:rsid w:val="00291093"/>
    <w:rsid w:val="00291AA9"/>
    <w:rsid w:val="00292749"/>
    <w:rsid w:val="00293D8B"/>
    <w:rsid w:val="00297590"/>
    <w:rsid w:val="002A1E77"/>
    <w:rsid w:val="002A480C"/>
    <w:rsid w:val="002A6085"/>
    <w:rsid w:val="002A656D"/>
    <w:rsid w:val="002B01CF"/>
    <w:rsid w:val="002B0ACC"/>
    <w:rsid w:val="002B1553"/>
    <w:rsid w:val="002B1A30"/>
    <w:rsid w:val="002B2FBC"/>
    <w:rsid w:val="002B41CB"/>
    <w:rsid w:val="002B5AC7"/>
    <w:rsid w:val="002B6450"/>
    <w:rsid w:val="002B6B27"/>
    <w:rsid w:val="002C0A11"/>
    <w:rsid w:val="002D0F59"/>
    <w:rsid w:val="002D2D4F"/>
    <w:rsid w:val="002D3302"/>
    <w:rsid w:val="002D556D"/>
    <w:rsid w:val="002D5913"/>
    <w:rsid w:val="002D5DE4"/>
    <w:rsid w:val="002D6B4A"/>
    <w:rsid w:val="002E05A0"/>
    <w:rsid w:val="002E4513"/>
    <w:rsid w:val="002E6B26"/>
    <w:rsid w:val="002E6C28"/>
    <w:rsid w:val="002E7B50"/>
    <w:rsid w:val="002F1960"/>
    <w:rsid w:val="002F4AB1"/>
    <w:rsid w:val="002F641E"/>
    <w:rsid w:val="00300B50"/>
    <w:rsid w:val="00307DCD"/>
    <w:rsid w:val="00311A34"/>
    <w:rsid w:val="003161EC"/>
    <w:rsid w:val="00317068"/>
    <w:rsid w:val="00320C93"/>
    <w:rsid w:val="00322ACC"/>
    <w:rsid w:val="00322E93"/>
    <w:rsid w:val="0032457F"/>
    <w:rsid w:val="0032524B"/>
    <w:rsid w:val="00326A8B"/>
    <w:rsid w:val="0033215B"/>
    <w:rsid w:val="0033234B"/>
    <w:rsid w:val="00342556"/>
    <w:rsid w:val="00343B96"/>
    <w:rsid w:val="00344C7C"/>
    <w:rsid w:val="00347408"/>
    <w:rsid w:val="00347BAE"/>
    <w:rsid w:val="00351321"/>
    <w:rsid w:val="003574BB"/>
    <w:rsid w:val="003579C4"/>
    <w:rsid w:val="00357E1D"/>
    <w:rsid w:val="00360247"/>
    <w:rsid w:val="003603B7"/>
    <w:rsid w:val="00361E39"/>
    <w:rsid w:val="00362A69"/>
    <w:rsid w:val="00363D08"/>
    <w:rsid w:val="00364268"/>
    <w:rsid w:val="00365631"/>
    <w:rsid w:val="003665DB"/>
    <w:rsid w:val="00370A0E"/>
    <w:rsid w:val="003728BA"/>
    <w:rsid w:val="00374DE8"/>
    <w:rsid w:val="003802CC"/>
    <w:rsid w:val="00380578"/>
    <w:rsid w:val="003826CF"/>
    <w:rsid w:val="00382D1B"/>
    <w:rsid w:val="00383524"/>
    <w:rsid w:val="003845A8"/>
    <w:rsid w:val="003847C6"/>
    <w:rsid w:val="00387D74"/>
    <w:rsid w:val="00393A4F"/>
    <w:rsid w:val="00394932"/>
    <w:rsid w:val="00394BCB"/>
    <w:rsid w:val="00395608"/>
    <w:rsid w:val="00396682"/>
    <w:rsid w:val="00397B3B"/>
    <w:rsid w:val="00397DB3"/>
    <w:rsid w:val="003B18B3"/>
    <w:rsid w:val="003B19E7"/>
    <w:rsid w:val="003B452B"/>
    <w:rsid w:val="003B4665"/>
    <w:rsid w:val="003B51A8"/>
    <w:rsid w:val="003B5324"/>
    <w:rsid w:val="003B577A"/>
    <w:rsid w:val="003B5BFE"/>
    <w:rsid w:val="003B6B3B"/>
    <w:rsid w:val="003B7EC0"/>
    <w:rsid w:val="003C0FF1"/>
    <w:rsid w:val="003C24C9"/>
    <w:rsid w:val="003C341F"/>
    <w:rsid w:val="003C5CC2"/>
    <w:rsid w:val="003D1151"/>
    <w:rsid w:val="003D1EE4"/>
    <w:rsid w:val="003D3BB0"/>
    <w:rsid w:val="003D5323"/>
    <w:rsid w:val="003D7255"/>
    <w:rsid w:val="003D74D2"/>
    <w:rsid w:val="003D7845"/>
    <w:rsid w:val="003D7BEA"/>
    <w:rsid w:val="003E03A6"/>
    <w:rsid w:val="003E33B8"/>
    <w:rsid w:val="003E601E"/>
    <w:rsid w:val="003E75D7"/>
    <w:rsid w:val="003F29C0"/>
    <w:rsid w:val="003F2BA7"/>
    <w:rsid w:val="003F2F80"/>
    <w:rsid w:val="003F3D6B"/>
    <w:rsid w:val="003F401B"/>
    <w:rsid w:val="003F4B4B"/>
    <w:rsid w:val="003F5BCD"/>
    <w:rsid w:val="003F6520"/>
    <w:rsid w:val="003F65F2"/>
    <w:rsid w:val="003F7906"/>
    <w:rsid w:val="003F7963"/>
    <w:rsid w:val="0040382E"/>
    <w:rsid w:val="00404998"/>
    <w:rsid w:val="00406F5D"/>
    <w:rsid w:val="0041593C"/>
    <w:rsid w:val="00417C10"/>
    <w:rsid w:val="00422E78"/>
    <w:rsid w:val="0042456F"/>
    <w:rsid w:val="00424C63"/>
    <w:rsid w:val="00425D8A"/>
    <w:rsid w:val="00427673"/>
    <w:rsid w:val="00431B6D"/>
    <w:rsid w:val="004361DD"/>
    <w:rsid w:val="00436781"/>
    <w:rsid w:val="004369E5"/>
    <w:rsid w:val="00436C96"/>
    <w:rsid w:val="0044046C"/>
    <w:rsid w:val="00440C52"/>
    <w:rsid w:val="00441BC5"/>
    <w:rsid w:val="00446579"/>
    <w:rsid w:val="0045697B"/>
    <w:rsid w:val="00461CAA"/>
    <w:rsid w:val="004652E7"/>
    <w:rsid w:val="00465338"/>
    <w:rsid w:val="004673B9"/>
    <w:rsid w:val="00467941"/>
    <w:rsid w:val="004704D6"/>
    <w:rsid w:val="004729EE"/>
    <w:rsid w:val="0047332D"/>
    <w:rsid w:val="004762A4"/>
    <w:rsid w:val="00476CD3"/>
    <w:rsid w:val="004805AB"/>
    <w:rsid w:val="00481A53"/>
    <w:rsid w:val="00481AB0"/>
    <w:rsid w:val="004839C3"/>
    <w:rsid w:val="00485DC2"/>
    <w:rsid w:val="00486862"/>
    <w:rsid w:val="004902A0"/>
    <w:rsid w:val="00491EBF"/>
    <w:rsid w:val="00492E74"/>
    <w:rsid w:val="00493EDF"/>
    <w:rsid w:val="00493FCC"/>
    <w:rsid w:val="004964B4"/>
    <w:rsid w:val="00497DDA"/>
    <w:rsid w:val="004A297E"/>
    <w:rsid w:val="004A449D"/>
    <w:rsid w:val="004A6849"/>
    <w:rsid w:val="004A7CB5"/>
    <w:rsid w:val="004B17A7"/>
    <w:rsid w:val="004B2383"/>
    <w:rsid w:val="004B2612"/>
    <w:rsid w:val="004B3ABB"/>
    <w:rsid w:val="004B4116"/>
    <w:rsid w:val="004B7F74"/>
    <w:rsid w:val="004C06E5"/>
    <w:rsid w:val="004C0D94"/>
    <w:rsid w:val="004C4989"/>
    <w:rsid w:val="004C4F66"/>
    <w:rsid w:val="004C65BB"/>
    <w:rsid w:val="004C6A41"/>
    <w:rsid w:val="004C7830"/>
    <w:rsid w:val="004D0732"/>
    <w:rsid w:val="004D078C"/>
    <w:rsid w:val="004D2C94"/>
    <w:rsid w:val="004D4DA7"/>
    <w:rsid w:val="004D512F"/>
    <w:rsid w:val="004D7365"/>
    <w:rsid w:val="004E0EDF"/>
    <w:rsid w:val="004E40A1"/>
    <w:rsid w:val="004E510D"/>
    <w:rsid w:val="004E5229"/>
    <w:rsid w:val="004F4191"/>
    <w:rsid w:val="004F5AB5"/>
    <w:rsid w:val="004F7BC5"/>
    <w:rsid w:val="00502C2E"/>
    <w:rsid w:val="00506966"/>
    <w:rsid w:val="00513330"/>
    <w:rsid w:val="0051546F"/>
    <w:rsid w:val="00515B9A"/>
    <w:rsid w:val="00516108"/>
    <w:rsid w:val="005230EA"/>
    <w:rsid w:val="005230F4"/>
    <w:rsid w:val="00526931"/>
    <w:rsid w:val="00527037"/>
    <w:rsid w:val="00532867"/>
    <w:rsid w:val="00533992"/>
    <w:rsid w:val="00544435"/>
    <w:rsid w:val="00544B0E"/>
    <w:rsid w:val="00546EF3"/>
    <w:rsid w:val="00550EB7"/>
    <w:rsid w:val="005525A2"/>
    <w:rsid w:val="005537CC"/>
    <w:rsid w:val="0055411E"/>
    <w:rsid w:val="005569A0"/>
    <w:rsid w:val="00557702"/>
    <w:rsid w:val="00560454"/>
    <w:rsid w:val="00560A68"/>
    <w:rsid w:val="00560F96"/>
    <w:rsid w:val="0056101D"/>
    <w:rsid w:val="005622C4"/>
    <w:rsid w:val="0056260E"/>
    <w:rsid w:val="00562DAC"/>
    <w:rsid w:val="00565A73"/>
    <w:rsid w:val="00566F22"/>
    <w:rsid w:val="0057601F"/>
    <w:rsid w:val="00577AE5"/>
    <w:rsid w:val="005820E9"/>
    <w:rsid w:val="005822A9"/>
    <w:rsid w:val="00582530"/>
    <w:rsid w:val="00582975"/>
    <w:rsid w:val="00582F5C"/>
    <w:rsid w:val="00583A4A"/>
    <w:rsid w:val="00585B89"/>
    <w:rsid w:val="00585FDE"/>
    <w:rsid w:val="00586C1B"/>
    <w:rsid w:val="00592389"/>
    <w:rsid w:val="00593090"/>
    <w:rsid w:val="00594073"/>
    <w:rsid w:val="00594358"/>
    <w:rsid w:val="00594387"/>
    <w:rsid w:val="00594702"/>
    <w:rsid w:val="005A5CD4"/>
    <w:rsid w:val="005B6AB7"/>
    <w:rsid w:val="005C272E"/>
    <w:rsid w:val="005C29BC"/>
    <w:rsid w:val="005C47AA"/>
    <w:rsid w:val="005C50BB"/>
    <w:rsid w:val="005D0748"/>
    <w:rsid w:val="005D0FF9"/>
    <w:rsid w:val="005D23C2"/>
    <w:rsid w:val="005D5145"/>
    <w:rsid w:val="005D5C36"/>
    <w:rsid w:val="005D68BC"/>
    <w:rsid w:val="005E0817"/>
    <w:rsid w:val="005E1630"/>
    <w:rsid w:val="005E2C09"/>
    <w:rsid w:val="005E6659"/>
    <w:rsid w:val="005F061B"/>
    <w:rsid w:val="00600B5F"/>
    <w:rsid w:val="006021C5"/>
    <w:rsid w:val="00603592"/>
    <w:rsid w:val="00605820"/>
    <w:rsid w:val="00607A87"/>
    <w:rsid w:val="006109AC"/>
    <w:rsid w:val="00613EEA"/>
    <w:rsid w:val="006143D0"/>
    <w:rsid w:val="00614CEE"/>
    <w:rsid w:val="006159CD"/>
    <w:rsid w:val="0061604E"/>
    <w:rsid w:val="00620C5E"/>
    <w:rsid w:val="0062100A"/>
    <w:rsid w:val="0062187F"/>
    <w:rsid w:val="00623312"/>
    <w:rsid w:val="00625F55"/>
    <w:rsid w:val="00633F81"/>
    <w:rsid w:val="00635144"/>
    <w:rsid w:val="00636CA2"/>
    <w:rsid w:val="00640768"/>
    <w:rsid w:val="006437EE"/>
    <w:rsid w:val="00645014"/>
    <w:rsid w:val="006455ED"/>
    <w:rsid w:val="00645D0B"/>
    <w:rsid w:val="00646AAB"/>
    <w:rsid w:val="00647FAB"/>
    <w:rsid w:val="00651EB4"/>
    <w:rsid w:val="006524B1"/>
    <w:rsid w:val="00655852"/>
    <w:rsid w:val="00655A81"/>
    <w:rsid w:val="006574AE"/>
    <w:rsid w:val="006578F5"/>
    <w:rsid w:val="00660399"/>
    <w:rsid w:val="00660E9E"/>
    <w:rsid w:val="00661119"/>
    <w:rsid w:val="00661955"/>
    <w:rsid w:val="00662230"/>
    <w:rsid w:val="00670E85"/>
    <w:rsid w:val="00672BCA"/>
    <w:rsid w:val="00672BD4"/>
    <w:rsid w:val="00672D6A"/>
    <w:rsid w:val="00673A03"/>
    <w:rsid w:val="0067439F"/>
    <w:rsid w:val="00674474"/>
    <w:rsid w:val="00684160"/>
    <w:rsid w:val="006849D3"/>
    <w:rsid w:val="00686935"/>
    <w:rsid w:val="006924C0"/>
    <w:rsid w:val="006956CA"/>
    <w:rsid w:val="00696115"/>
    <w:rsid w:val="006A520E"/>
    <w:rsid w:val="006B005A"/>
    <w:rsid w:val="006B085D"/>
    <w:rsid w:val="006B1314"/>
    <w:rsid w:val="006B1BEA"/>
    <w:rsid w:val="006B608A"/>
    <w:rsid w:val="006B626D"/>
    <w:rsid w:val="006C06C1"/>
    <w:rsid w:val="006C0BAA"/>
    <w:rsid w:val="006C3FCF"/>
    <w:rsid w:val="006C47B7"/>
    <w:rsid w:val="006C4C93"/>
    <w:rsid w:val="006C649B"/>
    <w:rsid w:val="006C7601"/>
    <w:rsid w:val="006D551F"/>
    <w:rsid w:val="006D5FAD"/>
    <w:rsid w:val="006D7C65"/>
    <w:rsid w:val="006E0E47"/>
    <w:rsid w:val="006E419C"/>
    <w:rsid w:val="006E4DFC"/>
    <w:rsid w:val="006E4EE7"/>
    <w:rsid w:val="006E7849"/>
    <w:rsid w:val="006F0C43"/>
    <w:rsid w:val="006F34F0"/>
    <w:rsid w:val="006F4CD2"/>
    <w:rsid w:val="006F5414"/>
    <w:rsid w:val="006F6288"/>
    <w:rsid w:val="006F6A25"/>
    <w:rsid w:val="00700B0C"/>
    <w:rsid w:val="00701F0D"/>
    <w:rsid w:val="007134A0"/>
    <w:rsid w:val="007148A8"/>
    <w:rsid w:val="00714FEA"/>
    <w:rsid w:val="007159DE"/>
    <w:rsid w:val="00715C36"/>
    <w:rsid w:val="007171F2"/>
    <w:rsid w:val="00717F94"/>
    <w:rsid w:val="00721DE0"/>
    <w:rsid w:val="0072216A"/>
    <w:rsid w:val="00723EBD"/>
    <w:rsid w:val="00725EF9"/>
    <w:rsid w:val="00727775"/>
    <w:rsid w:val="00731A5B"/>
    <w:rsid w:val="007322B5"/>
    <w:rsid w:val="0073394F"/>
    <w:rsid w:val="0073701E"/>
    <w:rsid w:val="00737748"/>
    <w:rsid w:val="00743FD7"/>
    <w:rsid w:val="00747115"/>
    <w:rsid w:val="00747305"/>
    <w:rsid w:val="007473AF"/>
    <w:rsid w:val="007476D3"/>
    <w:rsid w:val="00751D2A"/>
    <w:rsid w:val="00753A21"/>
    <w:rsid w:val="00757A73"/>
    <w:rsid w:val="00760AFB"/>
    <w:rsid w:val="0076404E"/>
    <w:rsid w:val="00764F7E"/>
    <w:rsid w:val="00770BEE"/>
    <w:rsid w:val="007710AD"/>
    <w:rsid w:val="00771C42"/>
    <w:rsid w:val="00773FCD"/>
    <w:rsid w:val="00774644"/>
    <w:rsid w:val="00775BEB"/>
    <w:rsid w:val="00780768"/>
    <w:rsid w:val="007859CA"/>
    <w:rsid w:val="00785A8E"/>
    <w:rsid w:val="0079035C"/>
    <w:rsid w:val="00794478"/>
    <w:rsid w:val="00795697"/>
    <w:rsid w:val="00796BA5"/>
    <w:rsid w:val="00797365"/>
    <w:rsid w:val="007A1D1D"/>
    <w:rsid w:val="007A33BD"/>
    <w:rsid w:val="007A4FDB"/>
    <w:rsid w:val="007B0FC3"/>
    <w:rsid w:val="007B6497"/>
    <w:rsid w:val="007B7CC1"/>
    <w:rsid w:val="007C0F3B"/>
    <w:rsid w:val="007C1356"/>
    <w:rsid w:val="007C489A"/>
    <w:rsid w:val="007C4912"/>
    <w:rsid w:val="007C6EC0"/>
    <w:rsid w:val="007C78CA"/>
    <w:rsid w:val="007D06DB"/>
    <w:rsid w:val="007D4CEC"/>
    <w:rsid w:val="007D5E9F"/>
    <w:rsid w:val="007D6428"/>
    <w:rsid w:val="007D6669"/>
    <w:rsid w:val="007E0075"/>
    <w:rsid w:val="007E13B4"/>
    <w:rsid w:val="007E1B8A"/>
    <w:rsid w:val="007E2D7A"/>
    <w:rsid w:val="007E4DAA"/>
    <w:rsid w:val="007E613A"/>
    <w:rsid w:val="007F0674"/>
    <w:rsid w:val="007F69F3"/>
    <w:rsid w:val="007F7006"/>
    <w:rsid w:val="008024FC"/>
    <w:rsid w:val="0080572D"/>
    <w:rsid w:val="00806127"/>
    <w:rsid w:val="0081174F"/>
    <w:rsid w:val="00811BFE"/>
    <w:rsid w:val="0081416B"/>
    <w:rsid w:val="00815688"/>
    <w:rsid w:val="00815764"/>
    <w:rsid w:val="00817C38"/>
    <w:rsid w:val="00823E46"/>
    <w:rsid w:val="0082491B"/>
    <w:rsid w:val="00826C33"/>
    <w:rsid w:val="008270A8"/>
    <w:rsid w:val="00827F8D"/>
    <w:rsid w:val="00834908"/>
    <w:rsid w:val="008351FC"/>
    <w:rsid w:val="00836503"/>
    <w:rsid w:val="0083723E"/>
    <w:rsid w:val="00837AEC"/>
    <w:rsid w:val="008453C9"/>
    <w:rsid w:val="00852413"/>
    <w:rsid w:val="008557FA"/>
    <w:rsid w:val="0085757E"/>
    <w:rsid w:val="008626B4"/>
    <w:rsid w:val="00867154"/>
    <w:rsid w:val="00867C64"/>
    <w:rsid w:val="00871090"/>
    <w:rsid w:val="00872BCF"/>
    <w:rsid w:val="00873539"/>
    <w:rsid w:val="0087365E"/>
    <w:rsid w:val="008747E8"/>
    <w:rsid w:val="008767DA"/>
    <w:rsid w:val="0087765D"/>
    <w:rsid w:val="00882429"/>
    <w:rsid w:val="00882682"/>
    <w:rsid w:val="00883CB2"/>
    <w:rsid w:val="0088551D"/>
    <w:rsid w:val="00885F9C"/>
    <w:rsid w:val="0088651E"/>
    <w:rsid w:val="00890FE5"/>
    <w:rsid w:val="008916DC"/>
    <w:rsid w:val="00891A17"/>
    <w:rsid w:val="0089235D"/>
    <w:rsid w:val="0089384C"/>
    <w:rsid w:val="00893E53"/>
    <w:rsid w:val="00894865"/>
    <w:rsid w:val="00895261"/>
    <w:rsid w:val="00895DF7"/>
    <w:rsid w:val="008966FA"/>
    <w:rsid w:val="008A2701"/>
    <w:rsid w:val="008A2F68"/>
    <w:rsid w:val="008A338A"/>
    <w:rsid w:val="008A3A91"/>
    <w:rsid w:val="008A4D7F"/>
    <w:rsid w:val="008A66C5"/>
    <w:rsid w:val="008A6CC6"/>
    <w:rsid w:val="008A7DC3"/>
    <w:rsid w:val="008B0114"/>
    <w:rsid w:val="008B053D"/>
    <w:rsid w:val="008B1559"/>
    <w:rsid w:val="008B3CE5"/>
    <w:rsid w:val="008B4A71"/>
    <w:rsid w:val="008B62F9"/>
    <w:rsid w:val="008C082A"/>
    <w:rsid w:val="008C24E4"/>
    <w:rsid w:val="008C7628"/>
    <w:rsid w:val="008D0D0E"/>
    <w:rsid w:val="008D25FB"/>
    <w:rsid w:val="008D2D2F"/>
    <w:rsid w:val="008D3746"/>
    <w:rsid w:val="008D4659"/>
    <w:rsid w:val="008D4699"/>
    <w:rsid w:val="008D4B46"/>
    <w:rsid w:val="008D6DAD"/>
    <w:rsid w:val="008E14E6"/>
    <w:rsid w:val="008E370D"/>
    <w:rsid w:val="008F283A"/>
    <w:rsid w:val="008F2DA4"/>
    <w:rsid w:val="008F3A76"/>
    <w:rsid w:val="008F3D59"/>
    <w:rsid w:val="008F42AB"/>
    <w:rsid w:val="008F4439"/>
    <w:rsid w:val="008F5785"/>
    <w:rsid w:val="008F6E05"/>
    <w:rsid w:val="00901044"/>
    <w:rsid w:val="00903DC3"/>
    <w:rsid w:val="00904E3C"/>
    <w:rsid w:val="00906A0B"/>
    <w:rsid w:val="00907482"/>
    <w:rsid w:val="00913076"/>
    <w:rsid w:val="00917461"/>
    <w:rsid w:val="0092341A"/>
    <w:rsid w:val="0092363B"/>
    <w:rsid w:val="009238F4"/>
    <w:rsid w:val="00925A7F"/>
    <w:rsid w:val="00927902"/>
    <w:rsid w:val="00927BA1"/>
    <w:rsid w:val="00932355"/>
    <w:rsid w:val="0093274A"/>
    <w:rsid w:val="00935E50"/>
    <w:rsid w:val="00943E84"/>
    <w:rsid w:val="00944B88"/>
    <w:rsid w:val="00947F26"/>
    <w:rsid w:val="00950438"/>
    <w:rsid w:val="00951025"/>
    <w:rsid w:val="009510EB"/>
    <w:rsid w:val="00952521"/>
    <w:rsid w:val="009608F9"/>
    <w:rsid w:val="009626F4"/>
    <w:rsid w:val="00962D5D"/>
    <w:rsid w:val="0097060B"/>
    <w:rsid w:val="00973D14"/>
    <w:rsid w:val="00980651"/>
    <w:rsid w:val="00980AD0"/>
    <w:rsid w:val="00981962"/>
    <w:rsid w:val="009845B7"/>
    <w:rsid w:val="00984BC7"/>
    <w:rsid w:val="0099011D"/>
    <w:rsid w:val="00990C64"/>
    <w:rsid w:val="0099248C"/>
    <w:rsid w:val="00992610"/>
    <w:rsid w:val="009930FC"/>
    <w:rsid w:val="00994E8A"/>
    <w:rsid w:val="009A1C8F"/>
    <w:rsid w:val="009A2613"/>
    <w:rsid w:val="009A55AF"/>
    <w:rsid w:val="009A7A70"/>
    <w:rsid w:val="009B23CC"/>
    <w:rsid w:val="009B23FC"/>
    <w:rsid w:val="009B28B5"/>
    <w:rsid w:val="009B326F"/>
    <w:rsid w:val="009B4385"/>
    <w:rsid w:val="009B5493"/>
    <w:rsid w:val="009B5C44"/>
    <w:rsid w:val="009B6618"/>
    <w:rsid w:val="009B731C"/>
    <w:rsid w:val="009C2C3B"/>
    <w:rsid w:val="009C3AAC"/>
    <w:rsid w:val="009C4845"/>
    <w:rsid w:val="009D05D1"/>
    <w:rsid w:val="009D24EC"/>
    <w:rsid w:val="009D4817"/>
    <w:rsid w:val="009D54CB"/>
    <w:rsid w:val="009D60B6"/>
    <w:rsid w:val="009D780A"/>
    <w:rsid w:val="009E02AE"/>
    <w:rsid w:val="009E09C0"/>
    <w:rsid w:val="009E0D9A"/>
    <w:rsid w:val="009E144A"/>
    <w:rsid w:val="009E3387"/>
    <w:rsid w:val="009E412D"/>
    <w:rsid w:val="009F0D5D"/>
    <w:rsid w:val="009F2080"/>
    <w:rsid w:val="009F4190"/>
    <w:rsid w:val="009F530D"/>
    <w:rsid w:val="009F7232"/>
    <w:rsid w:val="00A008E3"/>
    <w:rsid w:val="00A0211A"/>
    <w:rsid w:val="00A02586"/>
    <w:rsid w:val="00A037DF"/>
    <w:rsid w:val="00A063AC"/>
    <w:rsid w:val="00A10357"/>
    <w:rsid w:val="00A147C0"/>
    <w:rsid w:val="00A17DAC"/>
    <w:rsid w:val="00A21282"/>
    <w:rsid w:val="00A27818"/>
    <w:rsid w:val="00A2795E"/>
    <w:rsid w:val="00A31828"/>
    <w:rsid w:val="00A318C6"/>
    <w:rsid w:val="00A34584"/>
    <w:rsid w:val="00A41AB2"/>
    <w:rsid w:val="00A43EEE"/>
    <w:rsid w:val="00A56BBB"/>
    <w:rsid w:val="00A60796"/>
    <w:rsid w:val="00A6245D"/>
    <w:rsid w:val="00A62D82"/>
    <w:rsid w:val="00A66099"/>
    <w:rsid w:val="00A749CE"/>
    <w:rsid w:val="00A754A8"/>
    <w:rsid w:val="00A85275"/>
    <w:rsid w:val="00A864D4"/>
    <w:rsid w:val="00A86928"/>
    <w:rsid w:val="00A87F48"/>
    <w:rsid w:val="00A93571"/>
    <w:rsid w:val="00A939A5"/>
    <w:rsid w:val="00A94703"/>
    <w:rsid w:val="00A9672E"/>
    <w:rsid w:val="00A97F18"/>
    <w:rsid w:val="00AA3E09"/>
    <w:rsid w:val="00AA5250"/>
    <w:rsid w:val="00AA6268"/>
    <w:rsid w:val="00AA6523"/>
    <w:rsid w:val="00AA7BFC"/>
    <w:rsid w:val="00AB1396"/>
    <w:rsid w:val="00AB43C3"/>
    <w:rsid w:val="00AB50E8"/>
    <w:rsid w:val="00AB643D"/>
    <w:rsid w:val="00AC0955"/>
    <w:rsid w:val="00AC22E8"/>
    <w:rsid w:val="00AC6DFA"/>
    <w:rsid w:val="00AC7C34"/>
    <w:rsid w:val="00AD112B"/>
    <w:rsid w:val="00AD33B4"/>
    <w:rsid w:val="00AD68B1"/>
    <w:rsid w:val="00AE472C"/>
    <w:rsid w:val="00AE7857"/>
    <w:rsid w:val="00AF0947"/>
    <w:rsid w:val="00AF156B"/>
    <w:rsid w:val="00AF1864"/>
    <w:rsid w:val="00AF39FF"/>
    <w:rsid w:val="00AF4E12"/>
    <w:rsid w:val="00AF6953"/>
    <w:rsid w:val="00B000B1"/>
    <w:rsid w:val="00B01AAA"/>
    <w:rsid w:val="00B02A57"/>
    <w:rsid w:val="00B02A8E"/>
    <w:rsid w:val="00B05442"/>
    <w:rsid w:val="00B05813"/>
    <w:rsid w:val="00B075DA"/>
    <w:rsid w:val="00B12894"/>
    <w:rsid w:val="00B2199A"/>
    <w:rsid w:val="00B22AE1"/>
    <w:rsid w:val="00B230E7"/>
    <w:rsid w:val="00B23B82"/>
    <w:rsid w:val="00B24EBF"/>
    <w:rsid w:val="00B24F13"/>
    <w:rsid w:val="00B30627"/>
    <w:rsid w:val="00B30E0E"/>
    <w:rsid w:val="00B30ED8"/>
    <w:rsid w:val="00B32AC9"/>
    <w:rsid w:val="00B357D3"/>
    <w:rsid w:val="00B360E1"/>
    <w:rsid w:val="00B4200D"/>
    <w:rsid w:val="00B43AD1"/>
    <w:rsid w:val="00B511A5"/>
    <w:rsid w:val="00B51C02"/>
    <w:rsid w:val="00B51D6B"/>
    <w:rsid w:val="00B5250F"/>
    <w:rsid w:val="00B56391"/>
    <w:rsid w:val="00B57EFE"/>
    <w:rsid w:val="00B603E3"/>
    <w:rsid w:val="00B61E39"/>
    <w:rsid w:val="00B62130"/>
    <w:rsid w:val="00B64B3D"/>
    <w:rsid w:val="00B64EA3"/>
    <w:rsid w:val="00B655A4"/>
    <w:rsid w:val="00B72349"/>
    <w:rsid w:val="00B723D7"/>
    <w:rsid w:val="00B749EB"/>
    <w:rsid w:val="00B816DD"/>
    <w:rsid w:val="00B82B28"/>
    <w:rsid w:val="00B83B5D"/>
    <w:rsid w:val="00B8793D"/>
    <w:rsid w:val="00B90F18"/>
    <w:rsid w:val="00B913DE"/>
    <w:rsid w:val="00B919A1"/>
    <w:rsid w:val="00B92DFB"/>
    <w:rsid w:val="00B942F8"/>
    <w:rsid w:val="00B94DC6"/>
    <w:rsid w:val="00B972A7"/>
    <w:rsid w:val="00B972BF"/>
    <w:rsid w:val="00BA28A3"/>
    <w:rsid w:val="00BA3089"/>
    <w:rsid w:val="00BA49C0"/>
    <w:rsid w:val="00BA53C8"/>
    <w:rsid w:val="00BA5F6B"/>
    <w:rsid w:val="00BA6A68"/>
    <w:rsid w:val="00BA6C79"/>
    <w:rsid w:val="00BB1B1C"/>
    <w:rsid w:val="00BB6A67"/>
    <w:rsid w:val="00BC33A1"/>
    <w:rsid w:val="00BC3A89"/>
    <w:rsid w:val="00BC7269"/>
    <w:rsid w:val="00BC7BBC"/>
    <w:rsid w:val="00BD0635"/>
    <w:rsid w:val="00BD2E44"/>
    <w:rsid w:val="00BD2E45"/>
    <w:rsid w:val="00BD7D39"/>
    <w:rsid w:val="00BE22D5"/>
    <w:rsid w:val="00BE3F85"/>
    <w:rsid w:val="00BE462C"/>
    <w:rsid w:val="00BE499E"/>
    <w:rsid w:val="00BE5749"/>
    <w:rsid w:val="00BE7C97"/>
    <w:rsid w:val="00BF0660"/>
    <w:rsid w:val="00BF50C2"/>
    <w:rsid w:val="00BF53EF"/>
    <w:rsid w:val="00BF6475"/>
    <w:rsid w:val="00BF7212"/>
    <w:rsid w:val="00BF784E"/>
    <w:rsid w:val="00C00350"/>
    <w:rsid w:val="00C011BE"/>
    <w:rsid w:val="00C041BD"/>
    <w:rsid w:val="00C07B6B"/>
    <w:rsid w:val="00C13C15"/>
    <w:rsid w:val="00C14D49"/>
    <w:rsid w:val="00C14FAF"/>
    <w:rsid w:val="00C151B4"/>
    <w:rsid w:val="00C15D62"/>
    <w:rsid w:val="00C17FAE"/>
    <w:rsid w:val="00C24092"/>
    <w:rsid w:val="00C26520"/>
    <w:rsid w:val="00C31E7B"/>
    <w:rsid w:val="00C35D25"/>
    <w:rsid w:val="00C35D3D"/>
    <w:rsid w:val="00C3699D"/>
    <w:rsid w:val="00C44892"/>
    <w:rsid w:val="00C44B8A"/>
    <w:rsid w:val="00C44D34"/>
    <w:rsid w:val="00C451D2"/>
    <w:rsid w:val="00C45F91"/>
    <w:rsid w:val="00C46C1A"/>
    <w:rsid w:val="00C508CC"/>
    <w:rsid w:val="00C55FE2"/>
    <w:rsid w:val="00C64372"/>
    <w:rsid w:val="00C649BE"/>
    <w:rsid w:val="00C66614"/>
    <w:rsid w:val="00C666D3"/>
    <w:rsid w:val="00C72F7A"/>
    <w:rsid w:val="00C8048F"/>
    <w:rsid w:val="00C81672"/>
    <w:rsid w:val="00C85DAA"/>
    <w:rsid w:val="00C86340"/>
    <w:rsid w:val="00C90D40"/>
    <w:rsid w:val="00C92840"/>
    <w:rsid w:val="00C950DD"/>
    <w:rsid w:val="00CA164A"/>
    <w:rsid w:val="00CA173C"/>
    <w:rsid w:val="00CB2135"/>
    <w:rsid w:val="00CB53DE"/>
    <w:rsid w:val="00CB6EFD"/>
    <w:rsid w:val="00CC24CC"/>
    <w:rsid w:val="00CC3038"/>
    <w:rsid w:val="00CC4B82"/>
    <w:rsid w:val="00CC66F9"/>
    <w:rsid w:val="00CC7DEE"/>
    <w:rsid w:val="00CD0B2D"/>
    <w:rsid w:val="00CD4E74"/>
    <w:rsid w:val="00CE0688"/>
    <w:rsid w:val="00CE3961"/>
    <w:rsid w:val="00CE3D00"/>
    <w:rsid w:val="00CF0B78"/>
    <w:rsid w:val="00CF21E4"/>
    <w:rsid w:val="00CF4CBE"/>
    <w:rsid w:val="00CF517C"/>
    <w:rsid w:val="00D022EF"/>
    <w:rsid w:val="00D14962"/>
    <w:rsid w:val="00D16B6E"/>
    <w:rsid w:val="00D22D94"/>
    <w:rsid w:val="00D23E3C"/>
    <w:rsid w:val="00D26EF4"/>
    <w:rsid w:val="00D302ED"/>
    <w:rsid w:val="00D31016"/>
    <w:rsid w:val="00D322B2"/>
    <w:rsid w:val="00D35143"/>
    <w:rsid w:val="00D409D2"/>
    <w:rsid w:val="00D415BC"/>
    <w:rsid w:val="00D4212F"/>
    <w:rsid w:val="00D42786"/>
    <w:rsid w:val="00D55347"/>
    <w:rsid w:val="00D56760"/>
    <w:rsid w:val="00D567BA"/>
    <w:rsid w:val="00D572A2"/>
    <w:rsid w:val="00D57B24"/>
    <w:rsid w:val="00D6029C"/>
    <w:rsid w:val="00D611AC"/>
    <w:rsid w:val="00D638B6"/>
    <w:rsid w:val="00D6498A"/>
    <w:rsid w:val="00D65822"/>
    <w:rsid w:val="00D65B55"/>
    <w:rsid w:val="00D725BA"/>
    <w:rsid w:val="00D73729"/>
    <w:rsid w:val="00D766CC"/>
    <w:rsid w:val="00D76C91"/>
    <w:rsid w:val="00D80038"/>
    <w:rsid w:val="00D808C0"/>
    <w:rsid w:val="00D8137B"/>
    <w:rsid w:val="00D81EF6"/>
    <w:rsid w:val="00D856E5"/>
    <w:rsid w:val="00D857F7"/>
    <w:rsid w:val="00D873A8"/>
    <w:rsid w:val="00D87F60"/>
    <w:rsid w:val="00D94D2A"/>
    <w:rsid w:val="00DA0B3A"/>
    <w:rsid w:val="00DA121B"/>
    <w:rsid w:val="00DA4FD9"/>
    <w:rsid w:val="00DA5277"/>
    <w:rsid w:val="00DA5520"/>
    <w:rsid w:val="00DB6B00"/>
    <w:rsid w:val="00DC23EB"/>
    <w:rsid w:val="00DC73AB"/>
    <w:rsid w:val="00DC73E0"/>
    <w:rsid w:val="00DD0AE9"/>
    <w:rsid w:val="00DD0B07"/>
    <w:rsid w:val="00DD0F54"/>
    <w:rsid w:val="00DD10E0"/>
    <w:rsid w:val="00DD2E85"/>
    <w:rsid w:val="00DD3336"/>
    <w:rsid w:val="00DD6A55"/>
    <w:rsid w:val="00DE09D2"/>
    <w:rsid w:val="00DE09DB"/>
    <w:rsid w:val="00DE3892"/>
    <w:rsid w:val="00DE4A7F"/>
    <w:rsid w:val="00DE5BFB"/>
    <w:rsid w:val="00E05194"/>
    <w:rsid w:val="00E07409"/>
    <w:rsid w:val="00E07566"/>
    <w:rsid w:val="00E10EF9"/>
    <w:rsid w:val="00E1275E"/>
    <w:rsid w:val="00E154BA"/>
    <w:rsid w:val="00E17467"/>
    <w:rsid w:val="00E21565"/>
    <w:rsid w:val="00E22B1E"/>
    <w:rsid w:val="00E22D1A"/>
    <w:rsid w:val="00E30217"/>
    <w:rsid w:val="00E34F8E"/>
    <w:rsid w:val="00E37B15"/>
    <w:rsid w:val="00E4082C"/>
    <w:rsid w:val="00E42B76"/>
    <w:rsid w:val="00E4360E"/>
    <w:rsid w:val="00E467EC"/>
    <w:rsid w:val="00E46ECA"/>
    <w:rsid w:val="00E47E61"/>
    <w:rsid w:val="00E535BC"/>
    <w:rsid w:val="00E5757C"/>
    <w:rsid w:val="00E57982"/>
    <w:rsid w:val="00E6448B"/>
    <w:rsid w:val="00E67498"/>
    <w:rsid w:val="00E714FD"/>
    <w:rsid w:val="00E72924"/>
    <w:rsid w:val="00E74D8F"/>
    <w:rsid w:val="00E75025"/>
    <w:rsid w:val="00E756CF"/>
    <w:rsid w:val="00E75D7C"/>
    <w:rsid w:val="00E81364"/>
    <w:rsid w:val="00E81773"/>
    <w:rsid w:val="00E817D2"/>
    <w:rsid w:val="00E844AF"/>
    <w:rsid w:val="00E87EAB"/>
    <w:rsid w:val="00E904B6"/>
    <w:rsid w:val="00E93D13"/>
    <w:rsid w:val="00E95A05"/>
    <w:rsid w:val="00E96CDC"/>
    <w:rsid w:val="00E97C76"/>
    <w:rsid w:val="00EA0093"/>
    <w:rsid w:val="00EA3EAF"/>
    <w:rsid w:val="00EA4B7E"/>
    <w:rsid w:val="00EB3071"/>
    <w:rsid w:val="00EB4717"/>
    <w:rsid w:val="00EB490B"/>
    <w:rsid w:val="00EB507C"/>
    <w:rsid w:val="00EB6542"/>
    <w:rsid w:val="00EB78BC"/>
    <w:rsid w:val="00EB78E5"/>
    <w:rsid w:val="00EC3C21"/>
    <w:rsid w:val="00ED036A"/>
    <w:rsid w:val="00ED2EBA"/>
    <w:rsid w:val="00ED36AF"/>
    <w:rsid w:val="00ED3D89"/>
    <w:rsid w:val="00ED494E"/>
    <w:rsid w:val="00ED587A"/>
    <w:rsid w:val="00ED626F"/>
    <w:rsid w:val="00EE1E3D"/>
    <w:rsid w:val="00EE49BB"/>
    <w:rsid w:val="00EE5A50"/>
    <w:rsid w:val="00EE7F8C"/>
    <w:rsid w:val="00EF03F2"/>
    <w:rsid w:val="00EF19BB"/>
    <w:rsid w:val="00EF2A7B"/>
    <w:rsid w:val="00EF3F58"/>
    <w:rsid w:val="00EF4B7D"/>
    <w:rsid w:val="00EF519F"/>
    <w:rsid w:val="00EF5D35"/>
    <w:rsid w:val="00F00966"/>
    <w:rsid w:val="00F027B2"/>
    <w:rsid w:val="00F0288B"/>
    <w:rsid w:val="00F11ACE"/>
    <w:rsid w:val="00F12ED4"/>
    <w:rsid w:val="00F13BF8"/>
    <w:rsid w:val="00F14977"/>
    <w:rsid w:val="00F176F9"/>
    <w:rsid w:val="00F17B40"/>
    <w:rsid w:val="00F20B86"/>
    <w:rsid w:val="00F23120"/>
    <w:rsid w:val="00F31087"/>
    <w:rsid w:val="00F32730"/>
    <w:rsid w:val="00F32F28"/>
    <w:rsid w:val="00F33A8F"/>
    <w:rsid w:val="00F33AA7"/>
    <w:rsid w:val="00F34ACD"/>
    <w:rsid w:val="00F34E30"/>
    <w:rsid w:val="00F366A6"/>
    <w:rsid w:val="00F378F1"/>
    <w:rsid w:val="00F37D04"/>
    <w:rsid w:val="00F40D84"/>
    <w:rsid w:val="00F42D53"/>
    <w:rsid w:val="00F431EB"/>
    <w:rsid w:val="00F45336"/>
    <w:rsid w:val="00F45C8F"/>
    <w:rsid w:val="00F46523"/>
    <w:rsid w:val="00F46793"/>
    <w:rsid w:val="00F4732F"/>
    <w:rsid w:val="00F476BA"/>
    <w:rsid w:val="00F52200"/>
    <w:rsid w:val="00F52944"/>
    <w:rsid w:val="00F52D25"/>
    <w:rsid w:val="00F534B7"/>
    <w:rsid w:val="00F5405A"/>
    <w:rsid w:val="00F54AF6"/>
    <w:rsid w:val="00F55AAB"/>
    <w:rsid w:val="00F57EC0"/>
    <w:rsid w:val="00F611A4"/>
    <w:rsid w:val="00F628FA"/>
    <w:rsid w:val="00F65D4B"/>
    <w:rsid w:val="00F7141B"/>
    <w:rsid w:val="00F71AEF"/>
    <w:rsid w:val="00F7564C"/>
    <w:rsid w:val="00F76127"/>
    <w:rsid w:val="00F77677"/>
    <w:rsid w:val="00F77912"/>
    <w:rsid w:val="00F77C6C"/>
    <w:rsid w:val="00F84450"/>
    <w:rsid w:val="00F85261"/>
    <w:rsid w:val="00F85636"/>
    <w:rsid w:val="00F856EE"/>
    <w:rsid w:val="00F8638F"/>
    <w:rsid w:val="00F870FE"/>
    <w:rsid w:val="00F92B1C"/>
    <w:rsid w:val="00F93432"/>
    <w:rsid w:val="00F95CA9"/>
    <w:rsid w:val="00F961FC"/>
    <w:rsid w:val="00F978CE"/>
    <w:rsid w:val="00FA049A"/>
    <w:rsid w:val="00FB1947"/>
    <w:rsid w:val="00FB57D2"/>
    <w:rsid w:val="00FB6F3C"/>
    <w:rsid w:val="00FB7BEF"/>
    <w:rsid w:val="00FC0318"/>
    <w:rsid w:val="00FC0B18"/>
    <w:rsid w:val="00FC2AE6"/>
    <w:rsid w:val="00FC354C"/>
    <w:rsid w:val="00FC4570"/>
    <w:rsid w:val="00FC5436"/>
    <w:rsid w:val="00FD0215"/>
    <w:rsid w:val="00FD1094"/>
    <w:rsid w:val="00FD45FB"/>
    <w:rsid w:val="00FD589B"/>
    <w:rsid w:val="00FD7608"/>
    <w:rsid w:val="00FE0ADF"/>
    <w:rsid w:val="00FE18F4"/>
    <w:rsid w:val="00FE3BB8"/>
    <w:rsid w:val="00FE42C3"/>
    <w:rsid w:val="00FE5157"/>
    <w:rsid w:val="00FE632D"/>
    <w:rsid w:val="00FF0B6C"/>
    <w:rsid w:val="00FF3AF4"/>
    <w:rsid w:val="00FF5CC1"/>
    <w:rsid w:val="00FF7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1665"/>
    <o:shapelayout v:ext="edit">
      <o:idmap v:ext="edit" data="1"/>
    </o:shapelayout>
  </w:shapeDefaults>
  <w:decimalSymbol w:val=","/>
  <w:listSeparator w:val=";"/>
  <w14:docId w14:val="220F1523"/>
  <w15:docId w15:val="{1C0B89F6-B2D6-4C81-9ECD-AEADE5EC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6389D"/>
    <w:rPr>
      <w:rFonts w:ascii="Trebuchet MS" w:eastAsia="Trebuchet MS" w:hAnsi="Trebuchet MS" w:cs="Trebuchet MS"/>
      <w:color w:val="00000A"/>
      <w:sz w:val="22"/>
      <w:lang w:val="it-IT" w:eastAsia="it-IT" w:bidi="it-IT"/>
    </w:rPr>
  </w:style>
  <w:style w:type="paragraph" w:styleId="Titolo1">
    <w:name w:val="heading 1"/>
    <w:basedOn w:val="Normale"/>
    <w:link w:val="Titolo1Carattere"/>
    <w:uiPriority w:val="1"/>
    <w:qFormat/>
    <w:rsid w:val="00B6389D"/>
    <w:pPr>
      <w:spacing w:line="279" w:lineRule="exact"/>
      <w:ind w:left="260"/>
      <w:outlineLvl w:val="0"/>
    </w:pPr>
    <w:rPr>
      <w:b/>
      <w:bCs/>
      <w:sz w:val="24"/>
      <w:szCs w:val="24"/>
    </w:rPr>
  </w:style>
  <w:style w:type="paragraph" w:styleId="Titolo2">
    <w:name w:val="heading 2"/>
    <w:basedOn w:val="Normale"/>
    <w:link w:val="Titolo2Carattere"/>
    <w:uiPriority w:val="9"/>
    <w:semiHidden/>
    <w:unhideWhenUsed/>
    <w:qFormat/>
    <w:rsid w:val="00B630B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qFormat/>
    <w:rsid w:val="00540910"/>
    <w:rPr>
      <w:sz w:val="16"/>
      <w:szCs w:val="16"/>
    </w:rPr>
  </w:style>
  <w:style w:type="character" w:customStyle="1" w:styleId="TestocommentoCarattere">
    <w:name w:val="Testo commento Carattere"/>
    <w:basedOn w:val="Carpredefinitoparagrafo"/>
    <w:link w:val="Testocommento"/>
    <w:uiPriority w:val="99"/>
    <w:qFormat/>
    <w:rsid w:val="00540910"/>
    <w:rPr>
      <w:rFonts w:ascii="Trebuchet MS" w:eastAsia="Trebuchet MS" w:hAnsi="Trebuchet MS" w:cs="Trebuchet MS"/>
      <w:sz w:val="20"/>
      <w:szCs w:val="20"/>
      <w:lang w:val="it-IT" w:eastAsia="it-IT" w:bidi="it-IT"/>
    </w:rPr>
  </w:style>
  <w:style w:type="character" w:customStyle="1" w:styleId="SoggettocommentoCarattere">
    <w:name w:val="Soggetto commento Carattere"/>
    <w:basedOn w:val="TestocommentoCarattere"/>
    <w:link w:val="Soggettocommento"/>
    <w:uiPriority w:val="99"/>
    <w:semiHidden/>
    <w:qFormat/>
    <w:rsid w:val="00540910"/>
    <w:rPr>
      <w:rFonts w:ascii="Trebuchet MS" w:eastAsia="Trebuchet MS" w:hAnsi="Trebuchet MS" w:cs="Trebuchet MS"/>
      <w:b/>
      <w:bCs/>
      <w:sz w:val="20"/>
      <w:szCs w:val="20"/>
      <w:lang w:val="it-IT" w:eastAsia="it-IT" w:bidi="it-IT"/>
    </w:rPr>
  </w:style>
  <w:style w:type="character" w:customStyle="1" w:styleId="TestofumettoCarattere">
    <w:name w:val="Testo fumetto Carattere"/>
    <w:basedOn w:val="Carpredefinitoparagrafo"/>
    <w:link w:val="Testofumetto"/>
    <w:uiPriority w:val="99"/>
    <w:semiHidden/>
    <w:qFormat/>
    <w:rsid w:val="00540910"/>
    <w:rPr>
      <w:rFonts w:ascii="Segoe UI" w:eastAsia="Trebuchet MS" w:hAnsi="Segoe UI" w:cs="Segoe UI"/>
      <w:sz w:val="18"/>
      <w:szCs w:val="18"/>
      <w:lang w:val="it-IT" w:eastAsia="it-IT" w:bidi="it-IT"/>
    </w:rPr>
  </w:style>
  <w:style w:type="character" w:customStyle="1" w:styleId="CollegamentoInternet">
    <w:name w:val="Collegamento Internet"/>
    <w:basedOn w:val="Carpredefinitoparagrafo"/>
    <w:uiPriority w:val="99"/>
    <w:unhideWhenUsed/>
    <w:rsid w:val="00F923C9"/>
    <w:rPr>
      <w:color w:val="0000FF" w:themeColor="hyperlink"/>
      <w:u w:val="single"/>
    </w:rPr>
  </w:style>
  <w:style w:type="character" w:customStyle="1" w:styleId="IntestazioneCarattere">
    <w:name w:val="Intestazione Carattere"/>
    <w:basedOn w:val="Carpredefinitoparagrafo"/>
    <w:link w:val="Intestazione"/>
    <w:qFormat/>
    <w:rsid w:val="00646EBA"/>
    <w:rPr>
      <w:rFonts w:ascii="Trebuchet MS" w:eastAsia="Trebuchet MS" w:hAnsi="Trebuchet MS" w:cs="Trebuchet MS"/>
      <w:lang w:val="it-IT" w:eastAsia="it-IT" w:bidi="it-IT"/>
    </w:rPr>
  </w:style>
  <w:style w:type="character" w:customStyle="1" w:styleId="PidipaginaCarattere">
    <w:name w:val="Piè di pagina Carattere"/>
    <w:basedOn w:val="Carpredefinitoparagrafo"/>
    <w:link w:val="Pidipagina"/>
    <w:uiPriority w:val="99"/>
    <w:qFormat/>
    <w:rsid w:val="00646EBA"/>
    <w:rPr>
      <w:rFonts w:ascii="Trebuchet MS" w:eastAsia="Trebuchet MS" w:hAnsi="Trebuchet MS" w:cs="Trebuchet MS"/>
      <w:lang w:val="it-IT" w:eastAsia="it-IT" w:bidi="it-IT"/>
    </w:rPr>
  </w:style>
  <w:style w:type="character" w:styleId="Enfasidelicata">
    <w:name w:val="Subtle Emphasis"/>
    <w:basedOn w:val="Carpredefinitoparagrafo"/>
    <w:uiPriority w:val="19"/>
    <w:qFormat/>
    <w:rsid w:val="005E1237"/>
    <w:rPr>
      <w:i/>
      <w:iCs/>
      <w:color w:val="404040" w:themeColor="text1" w:themeTint="BF"/>
    </w:rPr>
  </w:style>
  <w:style w:type="character" w:customStyle="1" w:styleId="CorpotestoCarattere">
    <w:name w:val="Corpo testo Carattere"/>
    <w:basedOn w:val="Carpredefinitoparagrafo"/>
    <w:link w:val="Corpotesto"/>
    <w:uiPriority w:val="1"/>
    <w:qFormat/>
    <w:rsid w:val="00BA50C2"/>
    <w:rPr>
      <w:rFonts w:ascii="Trebuchet MS" w:eastAsia="Trebuchet MS" w:hAnsi="Trebuchet MS" w:cs="Trebuchet MS"/>
      <w:sz w:val="24"/>
      <w:szCs w:val="24"/>
      <w:lang w:val="it-IT" w:eastAsia="it-IT" w:bidi="it-IT"/>
    </w:rPr>
  </w:style>
  <w:style w:type="character" w:customStyle="1" w:styleId="Titolo2Carattere">
    <w:name w:val="Titolo 2 Carattere"/>
    <w:basedOn w:val="Carpredefinitoparagrafo"/>
    <w:link w:val="Titolo2"/>
    <w:uiPriority w:val="9"/>
    <w:semiHidden/>
    <w:qFormat/>
    <w:rsid w:val="00B630BD"/>
    <w:rPr>
      <w:rFonts w:asciiTheme="majorHAnsi" w:eastAsiaTheme="majorEastAsia" w:hAnsiTheme="majorHAnsi" w:cstheme="majorBidi"/>
      <w:color w:val="365F91" w:themeColor="accent1" w:themeShade="BF"/>
      <w:sz w:val="26"/>
      <w:szCs w:val="26"/>
      <w:lang w:val="it-IT" w:eastAsia="it-IT" w:bidi="it-IT"/>
    </w:rPr>
  </w:style>
  <w:style w:type="character" w:customStyle="1" w:styleId="ListLabel1">
    <w:name w:val="ListLabel 1"/>
    <w:qFormat/>
    <w:rsid w:val="00AC0955"/>
    <w:rPr>
      <w:rFonts w:cs="Courier New"/>
    </w:rPr>
  </w:style>
  <w:style w:type="character" w:customStyle="1" w:styleId="ListLabel2">
    <w:name w:val="ListLabel 2"/>
    <w:qFormat/>
    <w:rsid w:val="00AC0955"/>
    <w:rPr>
      <w:rFonts w:cs="Courier New"/>
    </w:rPr>
  </w:style>
  <w:style w:type="character" w:customStyle="1" w:styleId="ListLabel3">
    <w:name w:val="ListLabel 3"/>
    <w:qFormat/>
    <w:rsid w:val="00AC0955"/>
    <w:rPr>
      <w:rFonts w:cs="Courier New"/>
    </w:rPr>
  </w:style>
  <w:style w:type="character" w:customStyle="1" w:styleId="ListLabel4">
    <w:name w:val="ListLabel 4"/>
    <w:qFormat/>
    <w:rsid w:val="00AC0955"/>
    <w:rPr>
      <w:rFonts w:cs="Courier New"/>
    </w:rPr>
  </w:style>
  <w:style w:type="character" w:customStyle="1" w:styleId="ListLabel5">
    <w:name w:val="ListLabel 5"/>
    <w:qFormat/>
    <w:rsid w:val="00AC0955"/>
    <w:rPr>
      <w:rFonts w:cs="Courier New"/>
    </w:rPr>
  </w:style>
  <w:style w:type="character" w:customStyle="1" w:styleId="ListLabel6">
    <w:name w:val="ListLabel 6"/>
    <w:qFormat/>
    <w:rsid w:val="00AC0955"/>
    <w:rPr>
      <w:rFonts w:cs="Courier New"/>
    </w:rPr>
  </w:style>
  <w:style w:type="character" w:customStyle="1" w:styleId="ListLabel7">
    <w:name w:val="ListLabel 7"/>
    <w:qFormat/>
    <w:rsid w:val="00AC0955"/>
    <w:rPr>
      <w:rFonts w:cs="Courier New"/>
    </w:rPr>
  </w:style>
  <w:style w:type="character" w:customStyle="1" w:styleId="ListLabel8">
    <w:name w:val="ListLabel 8"/>
    <w:qFormat/>
    <w:rsid w:val="00AC0955"/>
    <w:rPr>
      <w:rFonts w:cs="Courier New"/>
    </w:rPr>
  </w:style>
  <w:style w:type="character" w:customStyle="1" w:styleId="ListLabel9">
    <w:name w:val="ListLabel 9"/>
    <w:qFormat/>
    <w:rsid w:val="00AC0955"/>
    <w:rPr>
      <w:rFonts w:cs="Courier New"/>
    </w:rPr>
  </w:style>
  <w:style w:type="character" w:customStyle="1" w:styleId="ListLabel10">
    <w:name w:val="ListLabel 10"/>
    <w:qFormat/>
    <w:rsid w:val="00AC0955"/>
    <w:rPr>
      <w:rFonts w:cs="Courier New"/>
    </w:rPr>
  </w:style>
  <w:style w:type="character" w:customStyle="1" w:styleId="ListLabel11">
    <w:name w:val="ListLabel 11"/>
    <w:qFormat/>
    <w:rsid w:val="00AC0955"/>
    <w:rPr>
      <w:rFonts w:cs="Courier New"/>
    </w:rPr>
  </w:style>
  <w:style w:type="character" w:customStyle="1" w:styleId="ListLabel12">
    <w:name w:val="ListLabel 12"/>
    <w:qFormat/>
    <w:rsid w:val="00AC0955"/>
    <w:rPr>
      <w:rFonts w:cs="Courier New"/>
    </w:rPr>
  </w:style>
  <w:style w:type="character" w:customStyle="1" w:styleId="ListLabel13">
    <w:name w:val="ListLabel 13"/>
    <w:qFormat/>
    <w:rsid w:val="00AC0955"/>
    <w:rPr>
      <w:rFonts w:cs="Courier New"/>
    </w:rPr>
  </w:style>
  <w:style w:type="character" w:customStyle="1" w:styleId="ListLabel14">
    <w:name w:val="ListLabel 14"/>
    <w:qFormat/>
    <w:rsid w:val="00AC0955"/>
    <w:rPr>
      <w:rFonts w:cs="Courier New"/>
    </w:rPr>
  </w:style>
  <w:style w:type="character" w:customStyle="1" w:styleId="ListLabel15">
    <w:name w:val="ListLabel 15"/>
    <w:qFormat/>
    <w:rsid w:val="00AC0955"/>
    <w:rPr>
      <w:rFonts w:cs="Courier New"/>
    </w:rPr>
  </w:style>
  <w:style w:type="character" w:customStyle="1" w:styleId="ListLabel16">
    <w:name w:val="ListLabel 16"/>
    <w:qFormat/>
    <w:rsid w:val="00AC0955"/>
    <w:rPr>
      <w:rFonts w:cs="Courier New"/>
    </w:rPr>
  </w:style>
  <w:style w:type="character" w:customStyle="1" w:styleId="ListLabel17">
    <w:name w:val="ListLabel 17"/>
    <w:qFormat/>
    <w:rsid w:val="00AC0955"/>
    <w:rPr>
      <w:rFonts w:cs="Courier New"/>
    </w:rPr>
  </w:style>
  <w:style w:type="character" w:customStyle="1" w:styleId="ListLabel18">
    <w:name w:val="ListLabel 18"/>
    <w:qFormat/>
    <w:rsid w:val="00AC0955"/>
    <w:rPr>
      <w:rFonts w:cs="Courier New"/>
    </w:rPr>
  </w:style>
  <w:style w:type="character" w:customStyle="1" w:styleId="ListLabel19">
    <w:name w:val="ListLabel 19"/>
    <w:qFormat/>
    <w:rsid w:val="00AC0955"/>
    <w:rPr>
      <w:rFonts w:cs="Courier New"/>
    </w:rPr>
  </w:style>
  <w:style w:type="character" w:customStyle="1" w:styleId="ListLabel20">
    <w:name w:val="ListLabel 20"/>
    <w:qFormat/>
    <w:rsid w:val="00AC0955"/>
    <w:rPr>
      <w:rFonts w:cs="Courier New"/>
    </w:rPr>
  </w:style>
  <w:style w:type="character" w:customStyle="1" w:styleId="ListLabel21">
    <w:name w:val="ListLabel 21"/>
    <w:qFormat/>
    <w:rsid w:val="00AC0955"/>
    <w:rPr>
      <w:rFonts w:cs="Courier New"/>
    </w:rPr>
  </w:style>
  <w:style w:type="character" w:customStyle="1" w:styleId="Titolo1Carattere">
    <w:name w:val="Titolo 1 Carattere"/>
    <w:basedOn w:val="Carpredefinitoparagrafo"/>
    <w:link w:val="Titolo1"/>
    <w:uiPriority w:val="1"/>
    <w:qFormat/>
    <w:rsid w:val="00395AB3"/>
    <w:rPr>
      <w:rFonts w:ascii="Trebuchet MS" w:eastAsia="Trebuchet MS" w:hAnsi="Trebuchet MS" w:cs="Trebuchet MS"/>
      <w:b/>
      <w:bCs/>
      <w:sz w:val="24"/>
      <w:szCs w:val="24"/>
      <w:lang w:val="it-IT" w:eastAsia="it-IT" w:bidi="it-IT"/>
    </w:rPr>
  </w:style>
  <w:style w:type="character" w:customStyle="1" w:styleId="Enfasi">
    <w:name w:val="Enfasi"/>
    <w:basedOn w:val="Carpredefinitoparagrafo"/>
    <w:uiPriority w:val="20"/>
    <w:qFormat/>
    <w:rsid w:val="006E2CAD"/>
    <w:rPr>
      <w:i/>
      <w:iCs/>
    </w:rPr>
  </w:style>
  <w:style w:type="character" w:customStyle="1" w:styleId="ListLabel22">
    <w:name w:val="ListLabel 22"/>
    <w:qFormat/>
    <w:rsid w:val="00AC0955"/>
    <w:rPr>
      <w:rFonts w:cs="Symbol"/>
    </w:rPr>
  </w:style>
  <w:style w:type="character" w:customStyle="1" w:styleId="ListLabel23">
    <w:name w:val="ListLabel 23"/>
    <w:qFormat/>
    <w:rsid w:val="00AC0955"/>
    <w:rPr>
      <w:rFonts w:cs="Courier New"/>
    </w:rPr>
  </w:style>
  <w:style w:type="character" w:customStyle="1" w:styleId="ListLabel24">
    <w:name w:val="ListLabel 24"/>
    <w:qFormat/>
    <w:rsid w:val="00AC0955"/>
    <w:rPr>
      <w:rFonts w:cs="Wingdings"/>
    </w:rPr>
  </w:style>
  <w:style w:type="character" w:customStyle="1" w:styleId="ListLabel25">
    <w:name w:val="ListLabel 25"/>
    <w:qFormat/>
    <w:rsid w:val="00AC0955"/>
    <w:rPr>
      <w:rFonts w:cs="Symbol"/>
    </w:rPr>
  </w:style>
  <w:style w:type="character" w:customStyle="1" w:styleId="ListLabel26">
    <w:name w:val="ListLabel 26"/>
    <w:qFormat/>
    <w:rsid w:val="00AC0955"/>
    <w:rPr>
      <w:rFonts w:cs="Courier New"/>
    </w:rPr>
  </w:style>
  <w:style w:type="character" w:customStyle="1" w:styleId="ListLabel27">
    <w:name w:val="ListLabel 27"/>
    <w:qFormat/>
    <w:rsid w:val="00AC0955"/>
    <w:rPr>
      <w:rFonts w:cs="Wingdings"/>
    </w:rPr>
  </w:style>
  <w:style w:type="character" w:customStyle="1" w:styleId="ListLabel28">
    <w:name w:val="ListLabel 28"/>
    <w:qFormat/>
    <w:rsid w:val="00AC0955"/>
    <w:rPr>
      <w:rFonts w:cs="Symbol"/>
    </w:rPr>
  </w:style>
  <w:style w:type="character" w:customStyle="1" w:styleId="ListLabel29">
    <w:name w:val="ListLabel 29"/>
    <w:qFormat/>
    <w:rsid w:val="00AC0955"/>
    <w:rPr>
      <w:rFonts w:cs="Courier New"/>
    </w:rPr>
  </w:style>
  <w:style w:type="character" w:customStyle="1" w:styleId="ListLabel30">
    <w:name w:val="ListLabel 30"/>
    <w:qFormat/>
    <w:rsid w:val="00AC0955"/>
    <w:rPr>
      <w:rFonts w:cs="Wingdings"/>
    </w:rPr>
  </w:style>
  <w:style w:type="character" w:customStyle="1" w:styleId="ListLabel31">
    <w:name w:val="ListLabel 31"/>
    <w:qFormat/>
    <w:rsid w:val="00AC0955"/>
    <w:rPr>
      <w:rFonts w:cs="Courier New"/>
    </w:rPr>
  </w:style>
  <w:style w:type="character" w:customStyle="1" w:styleId="ListLabel32">
    <w:name w:val="ListLabel 32"/>
    <w:qFormat/>
    <w:rsid w:val="00AC0955"/>
    <w:rPr>
      <w:rFonts w:cs="Courier New"/>
    </w:rPr>
  </w:style>
  <w:style w:type="character" w:customStyle="1" w:styleId="ListLabel33">
    <w:name w:val="ListLabel 33"/>
    <w:qFormat/>
    <w:rsid w:val="00AC0955"/>
    <w:rPr>
      <w:rFonts w:cs="Courier New"/>
    </w:rPr>
  </w:style>
  <w:style w:type="character" w:customStyle="1" w:styleId="ListLabel34">
    <w:name w:val="ListLabel 34"/>
    <w:qFormat/>
    <w:rsid w:val="00AC0955"/>
    <w:rPr>
      <w:rFonts w:cs="Courier New"/>
    </w:rPr>
  </w:style>
  <w:style w:type="character" w:customStyle="1" w:styleId="ListLabel35">
    <w:name w:val="ListLabel 35"/>
    <w:qFormat/>
    <w:rsid w:val="00AC0955"/>
    <w:rPr>
      <w:rFonts w:cs="Courier New"/>
    </w:rPr>
  </w:style>
  <w:style w:type="character" w:customStyle="1" w:styleId="ListLabel36">
    <w:name w:val="ListLabel 36"/>
    <w:qFormat/>
    <w:rsid w:val="00AC0955"/>
    <w:rPr>
      <w:rFonts w:cs="Courier New"/>
    </w:rPr>
  </w:style>
  <w:style w:type="character" w:customStyle="1" w:styleId="ListLabel37">
    <w:name w:val="ListLabel 37"/>
    <w:qFormat/>
    <w:rsid w:val="00AC0955"/>
    <w:rPr>
      <w:rFonts w:cs="Courier New"/>
    </w:rPr>
  </w:style>
  <w:style w:type="character" w:customStyle="1" w:styleId="ListLabel38">
    <w:name w:val="ListLabel 38"/>
    <w:qFormat/>
    <w:rsid w:val="00AC0955"/>
    <w:rPr>
      <w:rFonts w:cs="Courier New"/>
    </w:rPr>
  </w:style>
  <w:style w:type="character" w:customStyle="1" w:styleId="ListLabel39">
    <w:name w:val="ListLabel 39"/>
    <w:qFormat/>
    <w:rsid w:val="00AC0955"/>
    <w:rPr>
      <w:rFonts w:cs="Courier New"/>
    </w:rPr>
  </w:style>
  <w:style w:type="character" w:customStyle="1" w:styleId="ListLabel40">
    <w:name w:val="ListLabel 40"/>
    <w:qFormat/>
    <w:rsid w:val="00AC0955"/>
    <w:rPr>
      <w:rFonts w:cs="Courier New"/>
    </w:rPr>
  </w:style>
  <w:style w:type="character" w:customStyle="1" w:styleId="ListLabel41">
    <w:name w:val="ListLabel 41"/>
    <w:qFormat/>
    <w:rsid w:val="00AC0955"/>
    <w:rPr>
      <w:rFonts w:cs="Courier New"/>
    </w:rPr>
  </w:style>
  <w:style w:type="character" w:customStyle="1" w:styleId="ListLabel42">
    <w:name w:val="ListLabel 42"/>
    <w:qFormat/>
    <w:rsid w:val="00AC0955"/>
    <w:rPr>
      <w:rFonts w:cs="Courier New"/>
    </w:rPr>
  </w:style>
  <w:style w:type="character" w:customStyle="1" w:styleId="ListLabel43">
    <w:name w:val="ListLabel 43"/>
    <w:qFormat/>
    <w:rsid w:val="00AC0955"/>
    <w:rPr>
      <w:rFonts w:cs="Courier New"/>
    </w:rPr>
  </w:style>
  <w:style w:type="character" w:customStyle="1" w:styleId="ListLabel44">
    <w:name w:val="ListLabel 44"/>
    <w:qFormat/>
    <w:rsid w:val="00AC0955"/>
    <w:rPr>
      <w:rFonts w:cs="Courier New"/>
    </w:rPr>
  </w:style>
  <w:style w:type="character" w:customStyle="1" w:styleId="ListLabel45">
    <w:name w:val="ListLabel 45"/>
    <w:qFormat/>
    <w:rsid w:val="00AC0955"/>
    <w:rPr>
      <w:rFonts w:cs="Courier New"/>
    </w:rPr>
  </w:style>
  <w:style w:type="character" w:customStyle="1" w:styleId="ListLabel46">
    <w:name w:val="ListLabel 46"/>
    <w:qFormat/>
    <w:rsid w:val="00AC0955"/>
    <w:rPr>
      <w:rFonts w:cs="Courier New"/>
    </w:rPr>
  </w:style>
  <w:style w:type="character" w:customStyle="1" w:styleId="ListLabel47">
    <w:name w:val="ListLabel 47"/>
    <w:qFormat/>
    <w:rsid w:val="00AC0955"/>
    <w:rPr>
      <w:rFonts w:cs="Courier New"/>
    </w:rPr>
  </w:style>
  <w:style w:type="character" w:customStyle="1" w:styleId="ListLabel48">
    <w:name w:val="ListLabel 48"/>
    <w:qFormat/>
    <w:rsid w:val="00AC0955"/>
    <w:rPr>
      <w:rFonts w:cs="Courier New"/>
    </w:rPr>
  </w:style>
  <w:style w:type="character" w:customStyle="1" w:styleId="ListLabel49">
    <w:name w:val="ListLabel 49"/>
    <w:qFormat/>
    <w:rsid w:val="00AC0955"/>
    <w:rPr>
      <w:rFonts w:cs="Courier New"/>
    </w:rPr>
  </w:style>
  <w:style w:type="character" w:customStyle="1" w:styleId="ListLabel50">
    <w:name w:val="ListLabel 50"/>
    <w:qFormat/>
    <w:rsid w:val="00AC0955"/>
    <w:rPr>
      <w:rFonts w:cs="Courier New"/>
    </w:rPr>
  </w:style>
  <w:style w:type="character" w:customStyle="1" w:styleId="ListLabel51">
    <w:name w:val="ListLabel 51"/>
    <w:qFormat/>
    <w:rsid w:val="00AC0955"/>
    <w:rPr>
      <w:rFonts w:cs="Courier New"/>
    </w:rPr>
  </w:style>
  <w:style w:type="character" w:customStyle="1" w:styleId="ListLabel52">
    <w:name w:val="ListLabel 52"/>
    <w:qFormat/>
    <w:rsid w:val="00AC0955"/>
    <w:rPr>
      <w:sz w:val="22"/>
      <w:szCs w:val="22"/>
    </w:rPr>
  </w:style>
  <w:style w:type="character" w:customStyle="1" w:styleId="ListLabel53">
    <w:name w:val="ListLabel 53"/>
    <w:qFormat/>
    <w:rsid w:val="00AC0955"/>
    <w:rPr>
      <w:rFonts w:cs="Courier New"/>
    </w:rPr>
  </w:style>
  <w:style w:type="character" w:customStyle="1" w:styleId="ListLabel54">
    <w:name w:val="ListLabel 54"/>
    <w:qFormat/>
    <w:rsid w:val="00AC0955"/>
    <w:rPr>
      <w:rFonts w:cs="Courier New"/>
    </w:rPr>
  </w:style>
  <w:style w:type="character" w:customStyle="1" w:styleId="ListLabel55">
    <w:name w:val="ListLabel 55"/>
    <w:qFormat/>
    <w:rsid w:val="00AC0955"/>
    <w:rPr>
      <w:rFonts w:cs="Courier New"/>
    </w:rPr>
  </w:style>
  <w:style w:type="character" w:customStyle="1" w:styleId="ListLabel56">
    <w:name w:val="ListLabel 56"/>
    <w:qFormat/>
    <w:rsid w:val="00AC0955"/>
    <w:rPr>
      <w:rFonts w:cs="Courier New"/>
    </w:rPr>
  </w:style>
  <w:style w:type="character" w:customStyle="1" w:styleId="ListLabel57">
    <w:name w:val="ListLabel 57"/>
    <w:qFormat/>
    <w:rsid w:val="00AC0955"/>
    <w:rPr>
      <w:rFonts w:cs="Courier New"/>
    </w:rPr>
  </w:style>
  <w:style w:type="character" w:customStyle="1" w:styleId="ListLabel58">
    <w:name w:val="ListLabel 58"/>
    <w:qFormat/>
    <w:rsid w:val="00AC0955"/>
    <w:rPr>
      <w:rFonts w:cs="Courier New"/>
    </w:rPr>
  </w:style>
  <w:style w:type="character" w:customStyle="1" w:styleId="ListLabel59">
    <w:name w:val="ListLabel 59"/>
    <w:qFormat/>
    <w:rsid w:val="00AC0955"/>
    <w:rPr>
      <w:rFonts w:cs="Courier New"/>
    </w:rPr>
  </w:style>
  <w:style w:type="character" w:customStyle="1" w:styleId="ListLabel60">
    <w:name w:val="ListLabel 60"/>
    <w:qFormat/>
    <w:rsid w:val="00AC0955"/>
    <w:rPr>
      <w:rFonts w:cs="Courier New"/>
    </w:rPr>
  </w:style>
  <w:style w:type="character" w:customStyle="1" w:styleId="ListLabel61">
    <w:name w:val="ListLabel 61"/>
    <w:qFormat/>
    <w:rsid w:val="00AC0955"/>
    <w:rPr>
      <w:rFonts w:cs="Courier New"/>
    </w:rPr>
  </w:style>
  <w:style w:type="character" w:customStyle="1" w:styleId="ListLabel62">
    <w:name w:val="ListLabel 62"/>
    <w:qFormat/>
    <w:rsid w:val="00AC0955"/>
    <w:rPr>
      <w:rFonts w:cs="Courier New"/>
    </w:rPr>
  </w:style>
  <w:style w:type="character" w:customStyle="1" w:styleId="ListLabel63">
    <w:name w:val="ListLabel 63"/>
    <w:qFormat/>
    <w:rsid w:val="00AC0955"/>
    <w:rPr>
      <w:rFonts w:cs="Courier New"/>
    </w:rPr>
  </w:style>
  <w:style w:type="character" w:customStyle="1" w:styleId="ListLabel64">
    <w:name w:val="ListLabel 64"/>
    <w:qFormat/>
    <w:rsid w:val="00AC0955"/>
    <w:rPr>
      <w:rFonts w:cs="Courier New"/>
    </w:rPr>
  </w:style>
  <w:style w:type="character" w:customStyle="1" w:styleId="ListLabel65">
    <w:name w:val="ListLabel 65"/>
    <w:qFormat/>
    <w:rsid w:val="00AC0955"/>
    <w:rPr>
      <w:rFonts w:cs="Courier New"/>
    </w:rPr>
  </w:style>
  <w:style w:type="character" w:customStyle="1" w:styleId="ListLabel66">
    <w:name w:val="ListLabel 66"/>
    <w:qFormat/>
    <w:rsid w:val="00AC0955"/>
    <w:rPr>
      <w:rFonts w:cs="Courier New"/>
    </w:rPr>
  </w:style>
  <w:style w:type="character" w:customStyle="1" w:styleId="ListLabel67">
    <w:name w:val="ListLabel 67"/>
    <w:qFormat/>
    <w:rsid w:val="00AC0955"/>
    <w:rPr>
      <w:rFonts w:cs="Courier New"/>
    </w:rPr>
  </w:style>
  <w:style w:type="character" w:customStyle="1" w:styleId="ListLabel68">
    <w:name w:val="ListLabel 68"/>
    <w:qFormat/>
    <w:rsid w:val="00AC0955"/>
    <w:rPr>
      <w:rFonts w:cs="Courier New"/>
    </w:rPr>
  </w:style>
  <w:style w:type="character" w:customStyle="1" w:styleId="ListLabel69">
    <w:name w:val="ListLabel 69"/>
    <w:qFormat/>
    <w:rsid w:val="00AC0955"/>
    <w:rPr>
      <w:rFonts w:cs="Courier New"/>
    </w:rPr>
  </w:style>
  <w:style w:type="character" w:customStyle="1" w:styleId="ListLabel70">
    <w:name w:val="ListLabel 70"/>
    <w:qFormat/>
    <w:rsid w:val="00AC0955"/>
    <w:rPr>
      <w:rFonts w:cs="Courier New"/>
    </w:rPr>
  </w:style>
  <w:style w:type="character" w:customStyle="1" w:styleId="ListLabel71">
    <w:name w:val="ListLabel 71"/>
    <w:qFormat/>
    <w:rsid w:val="00AC0955"/>
    <w:rPr>
      <w:rFonts w:cs="Courier New"/>
    </w:rPr>
  </w:style>
  <w:style w:type="character" w:customStyle="1" w:styleId="ListLabel72">
    <w:name w:val="ListLabel 72"/>
    <w:qFormat/>
    <w:rsid w:val="00AC0955"/>
    <w:rPr>
      <w:rFonts w:cs="Courier New"/>
    </w:rPr>
  </w:style>
  <w:style w:type="character" w:customStyle="1" w:styleId="ListLabel73">
    <w:name w:val="ListLabel 73"/>
    <w:qFormat/>
    <w:rsid w:val="00AC0955"/>
    <w:rPr>
      <w:rFonts w:cs="Courier New"/>
    </w:rPr>
  </w:style>
  <w:style w:type="character" w:customStyle="1" w:styleId="ListLabel74">
    <w:name w:val="ListLabel 74"/>
    <w:qFormat/>
    <w:rsid w:val="00AC0955"/>
    <w:rPr>
      <w:rFonts w:cs="Courier New"/>
    </w:rPr>
  </w:style>
  <w:style w:type="character" w:customStyle="1" w:styleId="ListLabel75">
    <w:name w:val="ListLabel 75"/>
    <w:qFormat/>
    <w:rsid w:val="00AC0955"/>
    <w:rPr>
      <w:rFonts w:cs="Courier New"/>
    </w:rPr>
  </w:style>
  <w:style w:type="character" w:customStyle="1" w:styleId="ListLabel76">
    <w:name w:val="ListLabel 76"/>
    <w:qFormat/>
    <w:rsid w:val="00AC0955"/>
    <w:rPr>
      <w:rFonts w:cs="Courier New"/>
    </w:rPr>
  </w:style>
  <w:style w:type="character" w:customStyle="1" w:styleId="ListLabel77">
    <w:name w:val="ListLabel 77"/>
    <w:qFormat/>
    <w:rsid w:val="00AC0955"/>
    <w:rPr>
      <w:rFonts w:cs="Courier New"/>
    </w:rPr>
  </w:style>
  <w:style w:type="character" w:customStyle="1" w:styleId="ListLabel78">
    <w:name w:val="ListLabel 78"/>
    <w:qFormat/>
    <w:rsid w:val="00AC0955"/>
    <w:rPr>
      <w:rFonts w:cs="Wingdings"/>
    </w:rPr>
  </w:style>
  <w:style w:type="character" w:customStyle="1" w:styleId="ListLabel79">
    <w:name w:val="ListLabel 79"/>
    <w:qFormat/>
    <w:rsid w:val="00AC0955"/>
    <w:rPr>
      <w:rFonts w:cs="Symbol"/>
    </w:rPr>
  </w:style>
  <w:style w:type="character" w:customStyle="1" w:styleId="ListLabel80">
    <w:name w:val="ListLabel 80"/>
    <w:qFormat/>
    <w:rsid w:val="00AC0955"/>
    <w:rPr>
      <w:rFonts w:cs="Courier New"/>
    </w:rPr>
  </w:style>
  <w:style w:type="character" w:customStyle="1" w:styleId="ListLabel81">
    <w:name w:val="ListLabel 81"/>
    <w:qFormat/>
    <w:rsid w:val="00AC0955"/>
    <w:rPr>
      <w:rFonts w:cs="Wingdings"/>
    </w:rPr>
  </w:style>
  <w:style w:type="character" w:customStyle="1" w:styleId="ListLabel82">
    <w:name w:val="ListLabel 82"/>
    <w:qFormat/>
    <w:rsid w:val="00AC0955"/>
    <w:rPr>
      <w:rFonts w:cs="Symbol"/>
    </w:rPr>
  </w:style>
  <w:style w:type="character" w:customStyle="1" w:styleId="ListLabel83">
    <w:name w:val="ListLabel 83"/>
    <w:qFormat/>
    <w:rsid w:val="00AC0955"/>
    <w:rPr>
      <w:rFonts w:cs="Courier New"/>
    </w:rPr>
  </w:style>
  <w:style w:type="character" w:customStyle="1" w:styleId="ListLabel84">
    <w:name w:val="ListLabel 84"/>
    <w:qFormat/>
    <w:rsid w:val="00AC0955"/>
    <w:rPr>
      <w:rFonts w:cs="Wingdings"/>
    </w:rPr>
  </w:style>
  <w:style w:type="character" w:customStyle="1" w:styleId="ListLabel85">
    <w:name w:val="ListLabel 85"/>
    <w:qFormat/>
    <w:rsid w:val="00AC0955"/>
    <w:rPr>
      <w:rFonts w:cs="Courier New"/>
    </w:rPr>
  </w:style>
  <w:style w:type="character" w:customStyle="1" w:styleId="ListLabel86">
    <w:name w:val="ListLabel 86"/>
    <w:qFormat/>
    <w:rsid w:val="00AC0955"/>
    <w:rPr>
      <w:rFonts w:cs="Wingdings"/>
    </w:rPr>
  </w:style>
  <w:style w:type="character" w:customStyle="1" w:styleId="ListLabel87">
    <w:name w:val="ListLabel 87"/>
    <w:qFormat/>
    <w:rsid w:val="00AC0955"/>
    <w:rPr>
      <w:rFonts w:cs="Symbol"/>
    </w:rPr>
  </w:style>
  <w:style w:type="character" w:customStyle="1" w:styleId="ListLabel88">
    <w:name w:val="ListLabel 88"/>
    <w:qFormat/>
    <w:rsid w:val="00AC0955"/>
    <w:rPr>
      <w:rFonts w:cs="Courier New"/>
    </w:rPr>
  </w:style>
  <w:style w:type="character" w:customStyle="1" w:styleId="ListLabel89">
    <w:name w:val="ListLabel 89"/>
    <w:qFormat/>
    <w:rsid w:val="00AC0955"/>
    <w:rPr>
      <w:rFonts w:cs="Wingdings"/>
    </w:rPr>
  </w:style>
  <w:style w:type="character" w:customStyle="1" w:styleId="ListLabel90">
    <w:name w:val="ListLabel 90"/>
    <w:qFormat/>
    <w:rsid w:val="00AC0955"/>
    <w:rPr>
      <w:rFonts w:cs="Symbol"/>
    </w:rPr>
  </w:style>
  <w:style w:type="character" w:customStyle="1" w:styleId="ListLabel91">
    <w:name w:val="ListLabel 91"/>
    <w:qFormat/>
    <w:rsid w:val="00AC0955"/>
    <w:rPr>
      <w:rFonts w:cs="Courier New"/>
    </w:rPr>
  </w:style>
  <w:style w:type="character" w:customStyle="1" w:styleId="ListLabel92">
    <w:name w:val="ListLabel 92"/>
    <w:qFormat/>
    <w:rsid w:val="00AC0955"/>
    <w:rPr>
      <w:rFonts w:cs="Wingdings"/>
    </w:rPr>
  </w:style>
  <w:style w:type="character" w:customStyle="1" w:styleId="ListLabel93">
    <w:name w:val="ListLabel 93"/>
    <w:qFormat/>
    <w:rsid w:val="00AC0955"/>
    <w:rPr>
      <w:rFonts w:cs="Courier New"/>
    </w:rPr>
  </w:style>
  <w:style w:type="character" w:customStyle="1" w:styleId="ListLabel94">
    <w:name w:val="ListLabel 94"/>
    <w:qFormat/>
    <w:rsid w:val="00AC0955"/>
    <w:rPr>
      <w:rFonts w:cs="Courier New"/>
    </w:rPr>
  </w:style>
  <w:style w:type="character" w:customStyle="1" w:styleId="ListLabel95">
    <w:name w:val="ListLabel 95"/>
    <w:qFormat/>
    <w:rsid w:val="00AC0955"/>
    <w:rPr>
      <w:rFonts w:cs="Courier New"/>
    </w:rPr>
  </w:style>
  <w:style w:type="character" w:customStyle="1" w:styleId="ListLabel96">
    <w:name w:val="ListLabel 96"/>
    <w:qFormat/>
    <w:rsid w:val="00AC0955"/>
    <w:rPr>
      <w:rFonts w:eastAsia="Trebuchet MS" w:cs="Trebuchet MS"/>
    </w:rPr>
  </w:style>
  <w:style w:type="character" w:customStyle="1" w:styleId="ListLabel97">
    <w:name w:val="ListLabel 97"/>
    <w:qFormat/>
    <w:rsid w:val="00AC0955"/>
    <w:rPr>
      <w:rFonts w:cs="Courier New"/>
    </w:rPr>
  </w:style>
  <w:style w:type="character" w:customStyle="1" w:styleId="ListLabel98">
    <w:name w:val="ListLabel 98"/>
    <w:qFormat/>
    <w:rsid w:val="00AC0955"/>
    <w:rPr>
      <w:rFonts w:cs="Courier New"/>
    </w:rPr>
  </w:style>
  <w:style w:type="character" w:customStyle="1" w:styleId="ListLabel99">
    <w:name w:val="ListLabel 99"/>
    <w:qFormat/>
    <w:rsid w:val="00AC0955"/>
    <w:rPr>
      <w:rFonts w:eastAsia="SimSun" w:cs="Times New Roman"/>
    </w:rPr>
  </w:style>
  <w:style w:type="character" w:customStyle="1" w:styleId="ListLabel100">
    <w:name w:val="ListLabel 100"/>
    <w:qFormat/>
    <w:rsid w:val="00AC0955"/>
    <w:rPr>
      <w:rFonts w:cs="Courier New"/>
    </w:rPr>
  </w:style>
  <w:style w:type="character" w:customStyle="1" w:styleId="ListLabel101">
    <w:name w:val="ListLabel 101"/>
    <w:qFormat/>
    <w:rsid w:val="00AC0955"/>
    <w:rPr>
      <w:rFonts w:cs="Courier New"/>
    </w:rPr>
  </w:style>
  <w:style w:type="character" w:customStyle="1" w:styleId="ListLabel102">
    <w:name w:val="ListLabel 102"/>
    <w:qFormat/>
    <w:rsid w:val="00AC0955"/>
    <w:rPr>
      <w:rFonts w:cs="Courier New"/>
    </w:rPr>
  </w:style>
  <w:style w:type="character" w:customStyle="1" w:styleId="ListLabel103">
    <w:name w:val="ListLabel 103"/>
    <w:qFormat/>
    <w:rsid w:val="00AC0955"/>
    <w:rPr>
      <w:rFonts w:eastAsia="SimSun" w:cs="Times New Roman"/>
    </w:rPr>
  </w:style>
  <w:style w:type="character" w:customStyle="1" w:styleId="ListLabel104">
    <w:name w:val="ListLabel 104"/>
    <w:qFormat/>
    <w:rsid w:val="00AC0955"/>
    <w:rPr>
      <w:rFonts w:cs="Courier New"/>
    </w:rPr>
  </w:style>
  <w:style w:type="character" w:customStyle="1" w:styleId="ListLabel105">
    <w:name w:val="ListLabel 105"/>
    <w:qFormat/>
    <w:rsid w:val="00AC0955"/>
    <w:rPr>
      <w:rFonts w:cs="Courier New"/>
    </w:rPr>
  </w:style>
  <w:style w:type="character" w:customStyle="1" w:styleId="ListLabel106">
    <w:name w:val="ListLabel 106"/>
    <w:qFormat/>
    <w:rsid w:val="00AC0955"/>
    <w:rPr>
      <w:rFonts w:cs="Courier New"/>
    </w:rPr>
  </w:style>
  <w:style w:type="character" w:customStyle="1" w:styleId="ListLabel107">
    <w:name w:val="ListLabel 107"/>
    <w:qFormat/>
    <w:rsid w:val="00AC0955"/>
    <w:rPr>
      <w:rFonts w:eastAsia="SimSun" w:cs="Times New Roman"/>
    </w:rPr>
  </w:style>
  <w:style w:type="character" w:customStyle="1" w:styleId="ListLabel108">
    <w:name w:val="ListLabel 108"/>
    <w:qFormat/>
    <w:rsid w:val="00AC0955"/>
    <w:rPr>
      <w:rFonts w:cs="Courier New"/>
    </w:rPr>
  </w:style>
  <w:style w:type="character" w:customStyle="1" w:styleId="ListLabel109">
    <w:name w:val="ListLabel 109"/>
    <w:qFormat/>
    <w:rsid w:val="00AC0955"/>
    <w:rPr>
      <w:rFonts w:cs="Courier New"/>
    </w:rPr>
  </w:style>
  <w:style w:type="character" w:customStyle="1" w:styleId="ListLabel110">
    <w:name w:val="ListLabel 110"/>
    <w:qFormat/>
    <w:rsid w:val="00AC0955"/>
    <w:rPr>
      <w:rFonts w:cs="Courier New"/>
    </w:rPr>
  </w:style>
  <w:style w:type="character" w:customStyle="1" w:styleId="ListLabel111">
    <w:name w:val="ListLabel 111"/>
    <w:qFormat/>
    <w:rsid w:val="00AC0955"/>
    <w:rPr>
      <w:rFonts w:eastAsia="SimSun" w:cs="Trebuchet MS"/>
    </w:rPr>
  </w:style>
  <w:style w:type="character" w:customStyle="1" w:styleId="ListLabel112">
    <w:name w:val="ListLabel 112"/>
    <w:qFormat/>
    <w:rsid w:val="00AC0955"/>
    <w:rPr>
      <w:rFonts w:cs="Courier New"/>
    </w:rPr>
  </w:style>
  <w:style w:type="character" w:customStyle="1" w:styleId="ListLabel113">
    <w:name w:val="ListLabel 113"/>
    <w:qFormat/>
    <w:rsid w:val="00AC0955"/>
    <w:rPr>
      <w:rFonts w:cs="Courier New"/>
    </w:rPr>
  </w:style>
  <w:style w:type="character" w:customStyle="1" w:styleId="ListLabel114">
    <w:name w:val="ListLabel 114"/>
    <w:qFormat/>
    <w:rsid w:val="00AC0955"/>
    <w:rPr>
      <w:rFonts w:cs="Courier New"/>
    </w:rPr>
  </w:style>
  <w:style w:type="character" w:customStyle="1" w:styleId="ListLabel115">
    <w:name w:val="ListLabel 115"/>
    <w:qFormat/>
    <w:rsid w:val="00AC0955"/>
    <w:rPr>
      <w:rFonts w:cs="Courier New"/>
    </w:rPr>
  </w:style>
  <w:style w:type="character" w:customStyle="1" w:styleId="ListLabel116">
    <w:name w:val="ListLabel 116"/>
    <w:qFormat/>
    <w:rsid w:val="00AC0955"/>
    <w:rPr>
      <w:rFonts w:cs="Courier New"/>
    </w:rPr>
  </w:style>
  <w:style w:type="character" w:customStyle="1" w:styleId="ListLabel117">
    <w:name w:val="ListLabel 117"/>
    <w:qFormat/>
    <w:rsid w:val="00AC0955"/>
    <w:rPr>
      <w:rFonts w:cs="Courier New"/>
    </w:rPr>
  </w:style>
  <w:style w:type="character" w:customStyle="1" w:styleId="ListLabel118">
    <w:name w:val="ListLabel 118"/>
    <w:qFormat/>
    <w:rsid w:val="00AC0955"/>
    <w:rPr>
      <w:rFonts w:cs="Symbol"/>
    </w:rPr>
  </w:style>
  <w:style w:type="character" w:customStyle="1" w:styleId="ListLabel119">
    <w:name w:val="ListLabel 119"/>
    <w:qFormat/>
    <w:rsid w:val="00AC0955"/>
    <w:rPr>
      <w:rFonts w:cs="Courier New"/>
    </w:rPr>
  </w:style>
  <w:style w:type="character" w:customStyle="1" w:styleId="ListLabel120">
    <w:name w:val="ListLabel 120"/>
    <w:qFormat/>
    <w:rsid w:val="00AC0955"/>
    <w:rPr>
      <w:rFonts w:cs="Wingdings"/>
    </w:rPr>
  </w:style>
  <w:style w:type="character" w:customStyle="1" w:styleId="ListLabel121">
    <w:name w:val="ListLabel 121"/>
    <w:qFormat/>
    <w:rsid w:val="00AC0955"/>
    <w:rPr>
      <w:rFonts w:cs="Symbol"/>
    </w:rPr>
  </w:style>
  <w:style w:type="character" w:customStyle="1" w:styleId="ListLabel122">
    <w:name w:val="ListLabel 122"/>
    <w:qFormat/>
    <w:rsid w:val="00AC0955"/>
    <w:rPr>
      <w:rFonts w:cs="Courier New"/>
    </w:rPr>
  </w:style>
  <w:style w:type="character" w:customStyle="1" w:styleId="ListLabel123">
    <w:name w:val="ListLabel 123"/>
    <w:qFormat/>
    <w:rsid w:val="00AC0955"/>
    <w:rPr>
      <w:rFonts w:cs="Wingdings"/>
    </w:rPr>
  </w:style>
  <w:style w:type="character" w:customStyle="1" w:styleId="ListLabel124">
    <w:name w:val="ListLabel 124"/>
    <w:qFormat/>
    <w:rsid w:val="00AC0955"/>
    <w:rPr>
      <w:rFonts w:cs="Symbol"/>
    </w:rPr>
  </w:style>
  <w:style w:type="character" w:customStyle="1" w:styleId="ListLabel125">
    <w:name w:val="ListLabel 125"/>
    <w:qFormat/>
    <w:rsid w:val="00AC0955"/>
    <w:rPr>
      <w:rFonts w:cs="Courier New"/>
    </w:rPr>
  </w:style>
  <w:style w:type="character" w:customStyle="1" w:styleId="ListLabel126">
    <w:name w:val="ListLabel 126"/>
    <w:qFormat/>
    <w:rsid w:val="00AC0955"/>
    <w:rPr>
      <w:rFonts w:cs="Wingdings"/>
    </w:rPr>
  </w:style>
  <w:style w:type="character" w:customStyle="1" w:styleId="ListLabel127">
    <w:name w:val="ListLabel 127"/>
    <w:qFormat/>
    <w:rsid w:val="00AC0955"/>
    <w:rPr>
      <w:rFonts w:cs="Symbol"/>
      <w:b/>
    </w:rPr>
  </w:style>
  <w:style w:type="character" w:customStyle="1" w:styleId="ListLabel128">
    <w:name w:val="ListLabel 128"/>
    <w:qFormat/>
    <w:rsid w:val="00AC0955"/>
    <w:rPr>
      <w:rFonts w:cs="Courier New"/>
    </w:rPr>
  </w:style>
  <w:style w:type="character" w:customStyle="1" w:styleId="ListLabel129">
    <w:name w:val="ListLabel 129"/>
    <w:qFormat/>
    <w:rsid w:val="00AC0955"/>
    <w:rPr>
      <w:rFonts w:cs="Wingdings"/>
    </w:rPr>
  </w:style>
  <w:style w:type="character" w:customStyle="1" w:styleId="ListLabel130">
    <w:name w:val="ListLabel 130"/>
    <w:qFormat/>
    <w:rsid w:val="00AC0955"/>
    <w:rPr>
      <w:rFonts w:cs="Symbol"/>
    </w:rPr>
  </w:style>
  <w:style w:type="character" w:customStyle="1" w:styleId="ListLabel131">
    <w:name w:val="ListLabel 131"/>
    <w:qFormat/>
    <w:rsid w:val="00AC0955"/>
    <w:rPr>
      <w:rFonts w:cs="Courier New"/>
    </w:rPr>
  </w:style>
  <w:style w:type="character" w:customStyle="1" w:styleId="ListLabel132">
    <w:name w:val="ListLabel 132"/>
    <w:qFormat/>
    <w:rsid w:val="00AC0955"/>
    <w:rPr>
      <w:rFonts w:cs="Wingdings"/>
    </w:rPr>
  </w:style>
  <w:style w:type="character" w:customStyle="1" w:styleId="ListLabel133">
    <w:name w:val="ListLabel 133"/>
    <w:qFormat/>
    <w:rsid w:val="00AC0955"/>
    <w:rPr>
      <w:rFonts w:cs="Symbol"/>
    </w:rPr>
  </w:style>
  <w:style w:type="character" w:customStyle="1" w:styleId="ListLabel134">
    <w:name w:val="ListLabel 134"/>
    <w:qFormat/>
    <w:rsid w:val="00AC0955"/>
    <w:rPr>
      <w:rFonts w:cs="Courier New"/>
    </w:rPr>
  </w:style>
  <w:style w:type="character" w:customStyle="1" w:styleId="ListLabel135">
    <w:name w:val="ListLabel 135"/>
    <w:qFormat/>
    <w:rsid w:val="00AC0955"/>
    <w:rPr>
      <w:rFonts w:cs="Wingdings"/>
    </w:rPr>
  </w:style>
  <w:style w:type="character" w:customStyle="1" w:styleId="ListLabel136">
    <w:name w:val="ListLabel 136"/>
    <w:qFormat/>
    <w:rsid w:val="00AC0955"/>
    <w:rPr>
      <w:rFonts w:cs="Symbol"/>
      <w:sz w:val="20"/>
    </w:rPr>
  </w:style>
  <w:style w:type="character" w:customStyle="1" w:styleId="ListLabel137">
    <w:name w:val="ListLabel 137"/>
    <w:qFormat/>
    <w:rsid w:val="00AC0955"/>
    <w:rPr>
      <w:rFonts w:cs="Courier New"/>
    </w:rPr>
  </w:style>
  <w:style w:type="character" w:customStyle="1" w:styleId="ListLabel138">
    <w:name w:val="ListLabel 138"/>
    <w:qFormat/>
    <w:rsid w:val="00AC0955"/>
    <w:rPr>
      <w:rFonts w:cs="Wingdings"/>
    </w:rPr>
  </w:style>
  <w:style w:type="character" w:customStyle="1" w:styleId="ListLabel139">
    <w:name w:val="ListLabel 139"/>
    <w:qFormat/>
    <w:rsid w:val="00AC0955"/>
    <w:rPr>
      <w:rFonts w:cs="Symbol"/>
    </w:rPr>
  </w:style>
  <w:style w:type="character" w:customStyle="1" w:styleId="ListLabel140">
    <w:name w:val="ListLabel 140"/>
    <w:qFormat/>
    <w:rsid w:val="00AC0955"/>
    <w:rPr>
      <w:rFonts w:cs="Courier New"/>
    </w:rPr>
  </w:style>
  <w:style w:type="character" w:customStyle="1" w:styleId="ListLabel141">
    <w:name w:val="ListLabel 141"/>
    <w:qFormat/>
    <w:rsid w:val="00AC0955"/>
    <w:rPr>
      <w:rFonts w:cs="Wingdings"/>
    </w:rPr>
  </w:style>
  <w:style w:type="character" w:customStyle="1" w:styleId="ListLabel142">
    <w:name w:val="ListLabel 142"/>
    <w:qFormat/>
    <w:rsid w:val="00AC0955"/>
    <w:rPr>
      <w:rFonts w:cs="Symbol"/>
    </w:rPr>
  </w:style>
  <w:style w:type="character" w:customStyle="1" w:styleId="ListLabel143">
    <w:name w:val="ListLabel 143"/>
    <w:qFormat/>
    <w:rsid w:val="00AC0955"/>
    <w:rPr>
      <w:rFonts w:cs="Courier New"/>
    </w:rPr>
  </w:style>
  <w:style w:type="character" w:customStyle="1" w:styleId="ListLabel144">
    <w:name w:val="ListLabel 144"/>
    <w:qFormat/>
    <w:rsid w:val="00AC0955"/>
    <w:rPr>
      <w:rFonts w:cs="Wingdings"/>
    </w:rPr>
  </w:style>
  <w:style w:type="character" w:customStyle="1" w:styleId="ListLabel145">
    <w:name w:val="ListLabel 145"/>
    <w:qFormat/>
    <w:rsid w:val="00AC0955"/>
    <w:rPr>
      <w:rFonts w:cs="Symbol"/>
      <w:sz w:val="20"/>
    </w:rPr>
  </w:style>
  <w:style w:type="character" w:customStyle="1" w:styleId="ListLabel146">
    <w:name w:val="ListLabel 146"/>
    <w:qFormat/>
    <w:rsid w:val="00AC0955"/>
    <w:rPr>
      <w:rFonts w:cs="Courier New"/>
    </w:rPr>
  </w:style>
  <w:style w:type="character" w:customStyle="1" w:styleId="ListLabel147">
    <w:name w:val="ListLabel 147"/>
    <w:qFormat/>
    <w:rsid w:val="00AC0955"/>
    <w:rPr>
      <w:rFonts w:cs="Wingdings"/>
    </w:rPr>
  </w:style>
  <w:style w:type="character" w:customStyle="1" w:styleId="ListLabel148">
    <w:name w:val="ListLabel 148"/>
    <w:qFormat/>
    <w:rsid w:val="00AC0955"/>
    <w:rPr>
      <w:rFonts w:cs="Symbol"/>
    </w:rPr>
  </w:style>
  <w:style w:type="character" w:customStyle="1" w:styleId="ListLabel149">
    <w:name w:val="ListLabel 149"/>
    <w:qFormat/>
    <w:rsid w:val="00AC0955"/>
    <w:rPr>
      <w:rFonts w:cs="Courier New"/>
    </w:rPr>
  </w:style>
  <w:style w:type="character" w:customStyle="1" w:styleId="ListLabel150">
    <w:name w:val="ListLabel 150"/>
    <w:qFormat/>
    <w:rsid w:val="00AC0955"/>
    <w:rPr>
      <w:rFonts w:cs="Wingdings"/>
    </w:rPr>
  </w:style>
  <w:style w:type="character" w:customStyle="1" w:styleId="ListLabel151">
    <w:name w:val="ListLabel 151"/>
    <w:qFormat/>
    <w:rsid w:val="00AC0955"/>
    <w:rPr>
      <w:rFonts w:cs="Symbol"/>
    </w:rPr>
  </w:style>
  <w:style w:type="character" w:customStyle="1" w:styleId="ListLabel152">
    <w:name w:val="ListLabel 152"/>
    <w:qFormat/>
    <w:rsid w:val="00AC0955"/>
    <w:rPr>
      <w:rFonts w:cs="Courier New"/>
    </w:rPr>
  </w:style>
  <w:style w:type="character" w:customStyle="1" w:styleId="ListLabel153">
    <w:name w:val="ListLabel 153"/>
    <w:qFormat/>
    <w:rsid w:val="00AC0955"/>
    <w:rPr>
      <w:rFonts w:cs="Wingdings"/>
    </w:rPr>
  </w:style>
  <w:style w:type="character" w:customStyle="1" w:styleId="ListLabel154">
    <w:name w:val="ListLabel 154"/>
    <w:qFormat/>
    <w:rsid w:val="00AC0955"/>
    <w:rPr>
      <w:rFonts w:cs="Symbol"/>
      <w:sz w:val="20"/>
    </w:rPr>
  </w:style>
  <w:style w:type="character" w:customStyle="1" w:styleId="ListLabel155">
    <w:name w:val="ListLabel 155"/>
    <w:qFormat/>
    <w:rsid w:val="00AC0955"/>
    <w:rPr>
      <w:rFonts w:cs="Courier New"/>
    </w:rPr>
  </w:style>
  <w:style w:type="character" w:customStyle="1" w:styleId="ListLabel156">
    <w:name w:val="ListLabel 156"/>
    <w:qFormat/>
    <w:rsid w:val="00AC0955"/>
    <w:rPr>
      <w:rFonts w:cs="Wingdings"/>
    </w:rPr>
  </w:style>
  <w:style w:type="character" w:customStyle="1" w:styleId="ListLabel157">
    <w:name w:val="ListLabel 157"/>
    <w:qFormat/>
    <w:rsid w:val="00AC0955"/>
    <w:rPr>
      <w:rFonts w:cs="Symbol"/>
    </w:rPr>
  </w:style>
  <w:style w:type="character" w:customStyle="1" w:styleId="ListLabel158">
    <w:name w:val="ListLabel 158"/>
    <w:qFormat/>
    <w:rsid w:val="00AC0955"/>
    <w:rPr>
      <w:rFonts w:cs="Courier New"/>
    </w:rPr>
  </w:style>
  <w:style w:type="character" w:customStyle="1" w:styleId="ListLabel159">
    <w:name w:val="ListLabel 159"/>
    <w:qFormat/>
    <w:rsid w:val="00AC0955"/>
    <w:rPr>
      <w:rFonts w:cs="Wingdings"/>
    </w:rPr>
  </w:style>
  <w:style w:type="character" w:customStyle="1" w:styleId="ListLabel160">
    <w:name w:val="ListLabel 160"/>
    <w:qFormat/>
    <w:rsid w:val="00AC0955"/>
    <w:rPr>
      <w:rFonts w:cs="Symbol"/>
    </w:rPr>
  </w:style>
  <w:style w:type="character" w:customStyle="1" w:styleId="ListLabel161">
    <w:name w:val="ListLabel 161"/>
    <w:qFormat/>
    <w:rsid w:val="00AC0955"/>
    <w:rPr>
      <w:rFonts w:cs="Courier New"/>
    </w:rPr>
  </w:style>
  <w:style w:type="character" w:customStyle="1" w:styleId="ListLabel162">
    <w:name w:val="ListLabel 162"/>
    <w:qFormat/>
    <w:rsid w:val="00AC0955"/>
    <w:rPr>
      <w:rFonts w:cs="Wingdings"/>
    </w:rPr>
  </w:style>
  <w:style w:type="character" w:customStyle="1" w:styleId="ListLabel163">
    <w:name w:val="ListLabel 163"/>
    <w:qFormat/>
    <w:rsid w:val="00AC0955"/>
    <w:rPr>
      <w:rFonts w:cs="Symbol"/>
      <w:sz w:val="20"/>
    </w:rPr>
  </w:style>
  <w:style w:type="character" w:customStyle="1" w:styleId="ListLabel164">
    <w:name w:val="ListLabel 164"/>
    <w:qFormat/>
    <w:rsid w:val="00AC0955"/>
    <w:rPr>
      <w:rFonts w:cs="Courier New"/>
    </w:rPr>
  </w:style>
  <w:style w:type="character" w:customStyle="1" w:styleId="ListLabel165">
    <w:name w:val="ListLabel 165"/>
    <w:qFormat/>
    <w:rsid w:val="00AC0955"/>
    <w:rPr>
      <w:rFonts w:cs="Wingdings"/>
    </w:rPr>
  </w:style>
  <w:style w:type="character" w:customStyle="1" w:styleId="ListLabel166">
    <w:name w:val="ListLabel 166"/>
    <w:qFormat/>
    <w:rsid w:val="00AC0955"/>
    <w:rPr>
      <w:rFonts w:cs="Symbol"/>
    </w:rPr>
  </w:style>
  <w:style w:type="character" w:customStyle="1" w:styleId="ListLabel167">
    <w:name w:val="ListLabel 167"/>
    <w:qFormat/>
    <w:rsid w:val="00AC0955"/>
    <w:rPr>
      <w:rFonts w:cs="Courier New"/>
    </w:rPr>
  </w:style>
  <w:style w:type="character" w:customStyle="1" w:styleId="ListLabel168">
    <w:name w:val="ListLabel 168"/>
    <w:qFormat/>
    <w:rsid w:val="00AC0955"/>
    <w:rPr>
      <w:rFonts w:cs="Wingdings"/>
    </w:rPr>
  </w:style>
  <w:style w:type="character" w:customStyle="1" w:styleId="ListLabel169">
    <w:name w:val="ListLabel 169"/>
    <w:qFormat/>
    <w:rsid w:val="00AC0955"/>
    <w:rPr>
      <w:rFonts w:cs="Symbol"/>
    </w:rPr>
  </w:style>
  <w:style w:type="character" w:customStyle="1" w:styleId="ListLabel170">
    <w:name w:val="ListLabel 170"/>
    <w:qFormat/>
    <w:rsid w:val="00AC0955"/>
    <w:rPr>
      <w:rFonts w:cs="Courier New"/>
    </w:rPr>
  </w:style>
  <w:style w:type="character" w:customStyle="1" w:styleId="ListLabel171">
    <w:name w:val="ListLabel 171"/>
    <w:qFormat/>
    <w:rsid w:val="00AC0955"/>
    <w:rPr>
      <w:rFonts w:cs="Wingdings"/>
    </w:rPr>
  </w:style>
  <w:style w:type="character" w:customStyle="1" w:styleId="ListLabel172">
    <w:name w:val="ListLabel 172"/>
    <w:qFormat/>
    <w:rsid w:val="00AC0955"/>
    <w:rPr>
      <w:rFonts w:cs="Symbol"/>
      <w:sz w:val="22"/>
    </w:rPr>
  </w:style>
  <w:style w:type="character" w:customStyle="1" w:styleId="ListLabel173">
    <w:name w:val="ListLabel 173"/>
    <w:qFormat/>
    <w:rsid w:val="00AC0955"/>
    <w:rPr>
      <w:rFonts w:cs="Courier New"/>
    </w:rPr>
  </w:style>
  <w:style w:type="character" w:customStyle="1" w:styleId="ListLabel174">
    <w:name w:val="ListLabel 174"/>
    <w:qFormat/>
    <w:rsid w:val="00AC0955"/>
    <w:rPr>
      <w:rFonts w:cs="Wingdings"/>
    </w:rPr>
  </w:style>
  <w:style w:type="character" w:customStyle="1" w:styleId="ListLabel175">
    <w:name w:val="ListLabel 175"/>
    <w:qFormat/>
    <w:rsid w:val="00AC0955"/>
    <w:rPr>
      <w:rFonts w:cs="Symbol"/>
    </w:rPr>
  </w:style>
  <w:style w:type="character" w:customStyle="1" w:styleId="ListLabel176">
    <w:name w:val="ListLabel 176"/>
    <w:qFormat/>
    <w:rsid w:val="00AC0955"/>
    <w:rPr>
      <w:rFonts w:cs="Courier New"/>
    </w:rPr>
  </w:style>
  <w:style w:type="character" w:customStyle="1" w:styleId="ListLabel177">
    <w:name w:val="ListLabel 177"/>
    <w:qFormat/>
    <w:rsid w:val="00AC0955"/>
    <w:rPr>
      <w:rFonts w:cs="Wingdings"/>
    </w:rPr>
  </w:style>
  <w:style w:type="character" w:customStyle="1" w:styleId="ListLabel178">
    <w:name w:val="ListLabel 178"/>
    <w:qFormat/>
    <w:rsid w:val="00AC0955"/>
    <w:rPr>
      <w:rFonts w:cs="Symbol"/>
    </w:rPr>
  </w:style>
  <w:style w:type="character" w:customStyle="1" w:styleId="ListLabel179">
    <w:name w:val="ListLabel 179"/>
    <w:qFormat/>
    <w:rsid w:val="00AC0955"/>
    <w:rPr>
      <w:rFonts w:cs="Courier New"/>
    </w:rPr>
  </w:style>
  <w:style w:type="character" w:customStyle="1" w:styleId="ListLabel180">
    <w:name w:val="ListLabel 180"/>
    <w:qFormat/>
    <w:rsid w:val="00AC0955"/>
    <w:rPr>
      <w:rFonts w:cs="Wingdings"/>
    </w:rPr>
  </w:style>
  <w:style w:type="character" w:customStyle="1" w:styleId="ListLabel181">
    <w:name w:val="ListLabel 181"/>
    <w:qFormat/>
    <w:rsid w:val="00AC0955"/>
    <w:rPr>
      <w:rFonts w:cs="Wingdings 3"/>
      <w:sz w:val="22"/>
    </w:rPr>
  </w:style>
  <w:style w:type="character" w:customStyle="1" w:styleId="ListLabel182">
    <w:name w:val="ListLabel 182"/>
    <w:qFormat/>
    <w:rsid w:val="00AC0955"/>
    <w:rPr>
      <w:rFonts w:cs="Courier New"/>
    </w:rPr>
  </w:style>
  <w:style w:type="character" w:customStyle="1" w:styleId="ListLabel183">
    <w:name w:val="ListLabel 183"/>
    <w:qFormat/>
    <w:rsid w:val="00AC0955"/>
    <w:rPr>
      <w:rFonts w:cs="Wingdings"/>
    </w:rPr>
  </w:style>
  <w:style w:type="character" w:customStyle="1" w:styleId="ListLabel184">
    <w:name w:val="ListLabel 184"/>
    <w:qFormat/>
    <w:rsid w:val="00AC0955"/>
    <w:rPr>
      <w:rFonts w:cs="Symbol"/>
    </w:rPr>
  </w:style>
  <w:style w:type="character" w:customStyle="1" w:styleId="ListLabel185">
    <w:name w:val="ListLabel 185"/>
    <w:qFormat/>
    <w:rsid w:val="00AC0955"/>
    <w:rPr>
      <w:rFonts w:cs="Courier New"/>
    </w:rPr>
  </w:style>
  <w:style w:type="character" w:customStyle="1" w:styleId="ListLabel186">
    <w:name w:val="ListLabel 186"/>
    <w:qFormat/>
    <w:rsid w:val="00AC0955"/>
    <w:rPr>
      <w:rFonts w:cs="Wingdings"/>
    </w:rPr>
  </w:style>
  <w:style w:type="character" w:customStyle="1" w:styleId="ListLabel187">
    <w:name w:val="ListLabel 187"/>
    <w:qFormat/>
    <w:rsid w:val="00AC0955"/>
    <w:rPr>
      <w:rFonts w:cs="Symbol"/>
    </w:rPr>
  </w:style>
  <w:style w:type="character" w:customStyle="1" w:styleId="ListLabel188">
    <w:name w:val="ListLabel 188"/>
    <w:qFormat/>
    <w:rsid w:val="00AC0955"/>
    <w:rPr>
      <w:rFonts w:cs="Courier New"/>
    </w:rPr>
  </w:style>
  <w:style w:type="character" w:customStyle="1" w:styleId="ListLabel189">
    <w:name w:val="ListLabel 189"/>
    <w:qFormat/>
    <w:rsid w:val="00AC0955"/>
    <w:rPr>
      <w:rFonts w:cs="Wingdings"/>
    </w:rPr>
  </w:style>
  <w:style w:type="character" w:customStyle="1" w:styleId="ListLabel190">
    <w:name w:val="ListLabel 190"/>
    <w:qFormat/>
    <w:rsid w:val="00AC0955"/>
    <w:rPr>
      <w:rFonts w:cs="Wingdings 3"/>
      <w:sz w:val="22"/>
    </w:rPr>
  </w:style>
  <w:style w:type="character" w:customStyle="1" w:styleId="ListLabel191">
    <w:name w:val="ListLabel 191"/>
    <w:qFormat/>
    <w:rsid w:val="00AC0955"/>
    <w:rPr>
      <w:rFonts w:cs="Courier New"/>
    </w:rPr>
  </w:style>
  <w:style w:type="character" w:customStyle="1" w:styleId="ListLabel192">
    <w:name w:val="ListLabel 192"/>
    <w:qFormat/>
    <w:rsid w:val="00AC0955"/>
    <w:rPr>
      <w:rFonts w:cs="Wingdings"/>
    </w:rPr>
  </w:style>
  <w:style w:type="character" w:customStyle="1" w:styleId="ListLabel193">
    <w:name w:val="ListLabel 193"/>
    <w:qFormat/>
    <w:rsid w:val="00AC0955"/>
    <w:rPr>
      <w:rFonts w:cs="Symbol"/>
    </w:rPr>
  </w:style>
  <w:style w:type="character" w:customStyle="1" w:styleId="ListLabel194">
    <w:name w:val="ListLabel 194"/>
    <w:qFormat/>
    <w:rsid w:val="00AC0955"/>
    <w:rPr>
      <w:rFonts w:cs="Courier New"/>
    </w:rPr>
  </w:style>
  <w:style w:type="character" w:customStyle="1" w:styleId="ListLabel195">
    <w:name w:val="ListLabel 195"/>
    <w:qFormat/>
    <w:rsid w:val="00AC0955"/>
    <w:rPr>
      <w:rFonts w:cs="Wingdings"/>
    </w:rPr>
  </w:style>
  <w:style w:type="character" w:customStyle="1" w:styleId="ListLabel196">
    <w:name w:val="ListLabel 196"/>
    <w:qFormat/>
    <w:rsid w:val="00AC0955"/>
    <w:rPr>
      <w:rFonts w:cs="Symbol"/>
    </w:rPr>
  </w:style>
  <w:style w:type="character" w:customStyle="1" w:styleId="ListLabel197">
    <w:name w:val="ListLabel 197"/>
    <w:qFormat/>
    <w:rsid w:val="00AC0955"/>
    <w:rPr>
      <w:rFonts w:cs="Courier New"/>
    </w:rPr>
  </w:style>
  <w:style w:type="character" w:customStyle="1" w:styleId="ListLabel198">
    <w:name w:val="ListLabel 198"/>
    <w:qFormat/>
    <w:rsid w:val="00AC0955"/>
    <w:rPr>
      <w:rFonts w:cs="Wingdings"/>
    </w:rPr>
  </w:style>
  <w:style w:type="character" w:customStyle="1" w:styleId="ListLabel199">
    <w:name w:val="ListLabel 199"/>
    <w:qFormat/>
    <w:rsid w:val="00AC0955"/>
    <w:rPr>
      <w:rFonts w:cs="Symbol"/>
      <w:sz w:val="22"/>
    </w:rPr>
  </w:style>
  <w:style w:type="character" w:customStyle="1" w:styleId="ListLabel200">
    <w:name w:val="ListLabel 200"/>
    <w:qFormat/>
    <w:rsid w:val="00AC0955"/>
    <w:rPr>
      <w:rFonts w:cs="Courier New"/>
    </w:rPr>
  </w:style>
  <w:style w:type="character" w:customStyle="1" w:styleId="ListLabel201">
    <w:name w:val="ListLabel 201"/>
    <w:qFormat/>
    <w:rsid w:val="00AC0955"/>
    <w:rPr>
      <w:rFonts w:cs="Wingdings"/>
    </w:rPr>
  </w:style>
  <w:style w:type="character" w:customStyle="1" w:styleId="ListLabel202">
    <w:name w:val="ListLabel 202"/>
    <w:qFormat/>
    <w:rsid w:val="00AC0955"/>
    <w:rPr>
      <w:rFonts w:cs="Symbol"/>
    </w:rPr>
  </w:style>
  <w:style w:type="character" w:customStyle="1" w:styleId="ListLabel203">
    <w:name w:val="ListLabel 203"/>
    <w:qFormat/>
    <w:rsid w:val="00AC0955"/>
    <w:rPr>
      <w:rFonts w:cs="Courier New"/>
    </w:rPr>
  </w:style>
  <w:style w:type="character" w:customStyle="1" w:styleId="ListLabel204">
    <w:name w:val="ListLabel 204"/>
    <w:qFormat/>
    <w:rsid w:val="00AC0955"/>
    <w:rPr>
      <w:rFonts w:cs="Wingdings"/>
    </w:rPr>
  </w:style>
  <w:style w:type="character" w:customStyle="1" w:styleId="ListLabel205">
    <w:name w:val="ListLabel 205"/>
    <w:qFormat/>
    <w:rsid w:val="00AC0955"/>
    <w:rPr>
      <w:rFonts w:cs="Symbol"/>
    </w:rPr>
  </w:style>
  <w:style w:type="character" w:customStyle="1" w:styleId="ListLabel206">
    <w:name w:val="ListLabel 206"/>
    <w:qFormat/>
    <w:rsid w:val="00AC0955"/>
    <w:rPr>
      <w:rFonts w:cs="Courier New"/>
    </w:rPr>
  </w:style>
  <w:style w:type="character" w:customStyle="1" w:styleId="ListLabel207">
    <w:name w:val="ListLabel 207"/>
    <w:qFormat/>
    <w:rsid w:val="00AC0955"/>
    <w:rPr>
      <w:rFonts w:cs="Wingdings"/>
    </w:rPr>
  </w:style>
  <w:style w:type="character" w:customStyle="1" w:styleId="ListLabel208">
    <w:name w:val="ListLabel 208"/>
    <w:qFormat/>
    <w:rsid w:val="00AC0955"/>
    <w:rPr>
      <w:rFonts w:cs="Symbol"/>
    </w:rPr>
  </w:style>
  <w:style w:type="character" w:customStyle="1" w:styleId="ListLabel209">
    <w:name w:val="ListLabel 209"/>
    <w:qFormat/>
    <w:rsid w:val="00AC0955"/>
    <w:rPr>
      <w:rFonts w:cs="Courier New"/>
    </w:rPr>
  </w:style>
  <w:style w:type="character" w:customStyle="1" w:styleId="ListLabel210">
    <w:name w:val="ListLabel 210"/>
    <w:qFormat/>
    <w:rsid w:val="00AC0955"/>
    <w:rPr>
      <w:rFonts w:cs="Wingdings"/>
    </w:rPr>
  </w:style>
  <w:style w:type="character" w:customStyle="1" w:styleId="ListLabel211">
    <w:name w:val="ListLabel 211"/>
    <w:qFormat/>
    <w:rsid w:val="00AC0955"/>
    <w:rPr>
      <w:rFonts w:cs="Symbol"/>
    </w:rPr>
  </w:style>
  <w:style w:type="character" w:customStyle="1" w:styleId="ListLabel212">
    <w:name w:val="ListLabel 212"/>
    <w:qFormat/>
    <w:rsid w:val="00AC0955"/>
    <w:rPr>
      <w:rFonts w:cs="Courier New"/>
    </w:rPr>
  </w:style>
  <w:style w:type="character" w:customStyle="1" w:styleId="ListLabel213">
    <w:name w:val="ListLabel 213"/>
    <w:qFormat/>
    <w:rsid w:val="00AC0955"/>
    <w:rPr>
      <w:rFonts w:cs="Wingdings"/>
    </w:rPr>
  </w:style>
  <w:style w:type="character" w:customStyle="1" w:styleId="ListLabel214">
    <w:name w:val="ListLabel 214"/>
    <w:qFormat/>
    <w:rsid w:val="00AC0955"/>
    <w:rPr>
      <w:rFonts w:cs="Symbol"/>
    </w:rPr>
  </w:style>
  <w:style w:type="character" w:customStyle="1" w:styleId="ListLabel215">
    <w:name w:val="ListLabel 215"/>
    <w:qFormat/>
    <w:rsid w:val="00AC0955"/>
    <w:rPr>
      <w:rFonts w:cs="Courier New"/>
    </w:rPr>
  </w:style>
  <w:style w:type="character" w:customStyle="1" w:styleId="ListLabel216">
    <w:name w:val="ListLabel 216"/>
    <w:qFormat/>
    <w:rsid w:val="00AC0955"/>
    <w:rPr>
      <w:rFonts w:cs="Wingdings"/>
    </w:rPr>
  </w:style>
  <w:style w:type="character" w:customStyle="1" w:styleId="ListLabel217">
    <w:name w:val="ListLabel 217"/>
    <w:qFormat/>
    <w:rsid w:val="00AC0955"/>
    <w:rPr>
      <w:rFonts w:cs="Symbol"/>
      <w:sz w:val="22"/>
    </w:rPr>
  </w:style>
  <w:style w:type="character" w:customStyle="1" w:styleId="ListLabel218">
    <w:name w:val="ListLabel 218"/>
    <w:qFormat/>
    <w:rsid w:val="00AC0955"/>
    <w:rPr>
      <w:rFonts w:cs="Trebuchet MS"/>
    </w:rPr>
  </w:style>
  <w:style w:type="character" w:customStyle="1" w:styleId="ListLabel219">
    <w:name w:val="ListLabel 219"/>
    <w:qFormat/>
    <w:rsid w:val="00AC0955"/>
    <w:rPr>
      <w:rFonts w:cs="Wingdings"/>
    </w:rPr>
  </w:style>
  <w:style w:type="character" w:customStyle="1" w:styleId="ListLabel220">
    <w:name w:val="ListLabel 220"/>
    <w:qFormat/>
    <w:rsid w:val="00AC0955"/>
    <w:rPr>
      <w:rFonts w:cs="Symbol"/>
    </w:rPr>
  </w:style>
  <w:style w:type="character" w:customStyle="1" w:styleId="ListLabel221">
    <w:name w:val="ListLabel 221"/>
    <w:qFormat/>
    <w:rsid w:val="00AC0955"/>
    <w:rPr>
      <w:rFonts w:cs="Courier New"/>
    </w:rPr>
  </w:style>
  <w:style w:type="character" w:customStyle="1" w:styleId="ListLabel222">
    <w:name w:val="ListLabel 222"/>
    <w:qFormat/>
    <w:rsid w:val="00AC0955"/>
    <w:rPr>
      <w:rFonts w:cs="Wingdings"/>
    </w:rPr>
  </w:style>
  <w:style w:type="character" w:customStyle="1" w:styleId="ListLabel223">
    <w:name w:val="ListLabel 223"/>
    <w:qFormat/>
    <w:rsid w:val="00AC0955"/>
    <w:rPr>
      <w:rFonts w:cs="Symbol"/>
    </w:rPr>
  </w:style>
  <w:style w:type="character" w:customStyle="1" w:styleId="ListLabel224">
    <w:name w:val="ListLabel 224"/>
    <w:qFormat/>
    <w:rsid w:val="00AC0955"/>
    <w:rPr>
      <w:rFonts w:cs="Courier New"/>
    </w:rPr>
  </w:style>
  <w:style w:type="character" w:customStyle="1" w:styleId="ListLabel225">
    <w:name w:val="ListLabel 225"/>
    <w:qFormat/>
    <w:rsid w:val="00AC0955"/>
    <w:rPr>
      <w:rFonts w:cs="Wingdings"/>
    </w:rPr>
  </w:style>
  <w:style w:type="character" w:customStyle="1" w:styleId="ListLabel226">
    <w:name w:val="ListLabel 226"/>
    <w:qFormat/>
    <w:rsid w:val="00AC0955"/>
    <w:rPr>
      <w:rFonts w:cs="Times New Roman"/>
    </w:rPr>
  </w:style>
  <w:style w:type="character" w:customStyle="1" w:styleId="ListLabel227">
    <w:name w:val="ListLabel 227"/>
    <w:qFormat/>
    <w:rsid w:val="00AC0955"/>
    <w:rPr>
      <w:rFonts w:cs="Courier New"/>
    </w:rPr>
  </w:style>
  <w:style w:type="character" w:customStyle="1" w:styleId="ListLabel228">
    <w:name w:val="ListLabel 228"/>
    <w:qFormat/>
    <w:rsid w:val="00AC0955"/>
    <w:rPr>
      <w:rFonts w:cs="Wingdings"/>
    </w:rPr>
  </w:style>
  <w:style w:type="character" w:customStyle="1" w:styleId="ListLabel229">
    <w:name w:val="ListLabel 229"/>
    <w:qFormat/>
    <w:rsid w:val="00AC0955"/>
    <w:rPr>
      <w:rFonts w:cs="Symbol"/>
    </w:rPr>
  </w:style>
  <w:style w:type="character" w:customStyle="1" w:styleId="ListLabel230">
    <w:name w:val="ListLabel 230"/>
    <w:qFormat/>
    <w:rsid w:val="00AC0955"/>
    <w:rPr>
      <w:rFonts w:cs="Courier New"/>
    </w:rPr>
  </w:style>
  <w:style w:type="character" w:customStyle="1" w:styleId="ListLabel231">
    <w:name w:val="ListLabel 231"/>
    <w:qFormat/>
    <w:rsid w:val="00AC0955"/>
    <w:rPr>
      <w:rFonts w:cs="Wingdings"/>
    </w:rPr>
  </w:style>
  <w:style w:type="character" w:customStyle="1" w:styleId="ListLabel232">
    <w:name w:val="ListLabel 232"/>
    <w:qFormat/>
    <w:rsid w:val="00AC0955"/>
    <w:rPr>
      <w:rFonts w:cs="Symbol"/>
    </w:rPr>
  </w:style>
  <w:style w:type="character" w:customStyle="1" w:styleId="ListLabel233">
    <w:name w:val="ListLabel 233"/>
    <w:qFormat/>
    <w:rsid w:val="00AC0955"/>
    <w:rPr>
      <w:rFonts w:cs="Courier New"/>
    </w:rPr>
  </w:style>
  <w:style w:type="character" w:customStyle="1" w:styleId="ListLabel234">
    <w:name w:val="ListLabel 234"/>
    <w:qFormat/>
    <w:rsid w:val="00AC0955"/>
    <w:rPr>
      <w:rFonts w:cs="Wingdings"/>
    </w:rPr>
  </w:style>
  <w:style w:type="character" w:customStyle="1" w:styleId="ListLabel235">
    <w:name w:val="ListLabel 235"/>
    <w:qFormat/>
    <w:rsid w:val="00AC0955"/>
    <w:rPr>
      <w:rFonts w:cs="Times New Roman"/>
    </w:rPr>
  </w:style>
  <w:style w:type="character" w:customStyle="1" w:styleId="ListLabel236">
    <w:name w:val="ListLabel 236"/>
    <w:qFormat/>
    <w:rsid w:val="00AC0955"/>
    <w:rPr>
      <w:rFonts w:cs="Courier New"/>
    </w:rPr>
  </w:style>
  <w:style w:type="character" w:customStyle="1" w:styleId="ListLabel237">
    <w:name w:val="ListLabel 237"/>
    <w:qFormat/>
    <w:rsid w:val="00AC0955"/>
    <w:rPr>
      <w:rFonts w:cs="Wingdings"/>
    </w:rPr>
  </w:style>
  <w:style w:type="character" w:customStyle="1" w:styleId="ListLabel238">
    <w:name w:val="ListLabel 238"/>
    <w:qFormat/>
    <w:rsid w:val="00AC0955"/>
    <w:rPr>
      <w:rFonts w:cs="Symbol"/>
    </w:rPr>
  </w:style>
  <w:style w:type="character" w:customStyle="1" w:styleId="ListLabel239">
    <w:name w:val="ListLabel 239"/>
    <w:qFormat/>
    <w:rsid w:val="00AC0955"/>
    <w:rPr>
      <w:rFonts w:cs="Courier New"/>
    </w:rPr>
  </w:style>
  <w:style w:type="character" w:customStyle="1" w:styleId="ListLabel240">
    <w:name w:val="ListLabel 240"/>
    <w:qFormat/>
    <w:rsid w:val="00AC0955"/>
    <w:rPr>
      <w:rFonts w:cs="Wingdings"/>
    </w:rPr>
  </w:style>
  <w:style w:type="character" w:customStyle="1" w:styleId="ListLabel241">
    <w:name w:val="ListLabel 241"/>
    <w:qFormat/>
    <w:rsid w:val="00AC0955"/>
    <w:rPr>
      <w:rFonts w:cs="Symbol"/>
    </w:rPr>
  </w:style>
  <w:style w:type="character" w:customStyle="1" w:styleId="ListLabel242">
    <w:name w:val="ListLabel 242"/>
    <w:qFormat/>
    <w:rsid w:val="00AC0955"/>
    <w:rPr>
      <w:rFonts w:cs="Courier New"/>
    </w:rPr>
  </w:style>
  <w:style w:type="character" w:customStyle="1" w:styleId="ListLabel243">
    <w:name w:val="ListLabel 243"/>
    <w:qFormat/>
    <w:rsid w:val="00AC0955"/>
    <w:rPr>
      <w:rFonts w:cs="Wingdings"/>
    </w:rPr>
  </w:style>
  <w:style w:type="character" w:customStyle="1" w:styleId="ListLabel244">
    <w:name w:val="ListLabel 244"/>
    <w:qFormat/>
    <w:rsid w:val="00AC0955"/>
    <w:rPr>
      <w:rFonts w:cs="Symbol"/>
    </w:rPr>
  </w:style>
  <w:style w:type="character" w:customStyle="1" w:styleId="ListLabel245">
    <w:name w:val="ListLabel 245"/>
    <w:qFormat/>
    <w:rsid w:val="00AC0955"/>
    <w:rPr>
      <w:rFonts w:cs="Courier New"/>
    </w:rPr>
  </w:style>
  <w:style w:type="character" w:customStyle="1" w:styleId="ListLabel246">
    <w:name w:val="ListLabel 246"/>
    <w:qFormat/>
    <w:rsid w:val="00AC0955"/>
    <w:rPr>
      <w:rFonts w:cs="Wingdings"/>
    </w:rPr>
  </w:style>
  <w:style w:type="character" w:customStyle="1" w:styleId="ListLabel247">
    <w:name w:val="ListLabel 247"/>
    <w:qFormat/>
    <w:rsid w:val="00AC0955"/>
    <w:rPr>
      <w:rFonts w:cs="Symbol"/>
    </w:rPr>
  </w:style>
  <w:style w:type="character" w:customStyle="1" w:styleId="ListLabel248">
    <w:name w:val="ListLabel 248"/>
    <w:qFormat/>
    <w:rsid w:val="00AC0955"/>
    <w:rPr>
      <w:rFonts w:cs="Courier New"/>
    </w:rPr>
  </w:style>
  <w:style w:type="character" w:customStyle="1" w:styleId="ListLabel249">
    <w:name w:val="ListLabel 249"/>
    <w:qFormat/>
    <w:rsid w:val="00AC0955"/>
    <w:rPr>
      <w:rFonts w:cs="Wingdings"/>
    </w:rPr>
  </w:style>
  <w:style w:type="character" w:customStyle="1" w:styleId="ListLabel250">
    <w:name w:val="ListLabel 250"/>
    <w:qFormat/>
    <w:rsid w:val="00AC0955"/>
    <w:rPr>
      <w:rFonts w:cs="Symbol"/>
    </w:rPr>
  </w:style>
  <w:style w:type="character" w:customStyle="1" w:styleId="ListLabel251">
    <w:name w:val="ListLabel 251"/>
    <w:qFormat/>
    <w:rsid w:val="00AC0955"/>
    <w:rPr>
      <w:rFonts w:cs="Courier New"/>
    </w:rPr>
  </w:style>
  <w:style w:type="character" w:customStyle="1" w:styleId="ListLabel252">
    <w:name w:val="ListLabel 252"/>
    <w:qFormat/>
    <w:rsid w:val="00AC0955"/>
    <w:rPr>
      <w:rFonts w:cs="Wingdings"/>
    </w:rPr>
  </w:style>
  <w:style w:type="character" w:customStyle="1" w:styleId="ListLabel253">
    <w:name w:val="ListLabel 253"/>
    <w:qFormat/>
    <w:rsid w:val="00AC0955"/>
    <w:rPr>
      <w:rFonts w:cs="Symbol"/>
      <w:b/>
    </w:rPr>
  </w:style>
  <w:style w:type="character" w:customStyle="1" w:styleId="ListLabel254">
    <w:name w:val="ListLabel 254"/>
    <w:qFormat/>
    <w:rsid w:val="00AC0955"/>
    <w:rPr>
      <w:rFonts w:cs="Courier New"/>
    </w:rPr>
  </w:style>
  <w:style w:type="character" w:customStyle="1" w:styleId="ListLabel255">
    <w:name w:val="ListLabel 255"/>
    <w:qFormat/>
    <w:rsid w:val="00AC0955"/>
    <w:rPr>
      <w:rFonts w:cs="Wingdings"/>
    </w:rPr>
  </w:style>
  <w:style w:type="character" w:customStyle="1" w:styleId="ListLabel256">
    <w:name w:val="ListLabel 256"/>
    <w:qFormat/>
    <w:rsid w:val="00AC0955"/>
    <w:rPr>
      <w:rFonts w:cs="Symbol"/>
    </w:rPr>
  </w:style>
  <w:style w:type="character" w:customStyle="1" w:styleId="ListLabel257">
    <w:name w:val="ListLabel 257"/>
    <w:qFormat/>
    <w:rsid w:val="00AC0955"/>
    <w:rPr>
      <w:rFonts w:cs="Courier New"/>
    </w:rPr>
  </w:style>
  <w:style w:type="character" w:customStyle="1" w:styleId="ListLabel258">
    <w:name w:val="ListLabel 258"/>
    <w:qFormat/>
    <w:rsid w:val="00AC0955"/>
    <w:rPr>
      <w:rFonts w:cs="Wingdings"/>
    </w:rPr>
  </w:style>
  <w:style w:type="character" w:customStyle="1" w:styleId="ListLabel259">
    <w:name w:val="ListLabel 259"/>
    <w:qFormat/>
    <w:rsid w:val="00AC0955"/>
    <w:rPr>
      <w:rFonts w:cs="Symbol"/>
    </w:rPr>
  </w:style>
  <w:style w:type="character" w:customStyle="1" w:styleId="ListLabel260">
    <w:name w:val="ListLabel 260"/>
    <w:qFormat/>
    <w:rsid w:val="00AC0955"/>
    <w:rPr>
      <w:rFonts w:cs="Courier New"/>
    </w:rPr>
  </w:style>
  <w:style w:type="character" w:customStyle="1" w:styleId="ListLabel261">
    <w:name w:val="ListLabel 261"/>
    <w:qFormat/>
    <w:rsid w:val="00AC0955"/>
    <w:rPr>
      <w:rFonts w:cs="Wingdings"/>
    </w:rPr>
  </w:style>
  <w:style w:type="character" w:customStyle="1" w:styleId="ListLabel262">
    <w:name w:val="ListLabel 262"/>
    <w:qFormat/>
    <w:rsid w:val="00AC0955"/>
    <w:rPr>
      <w:rFonts w:cs="Symbol"/>
      <w:sz w:val="20"/>
    </w:rPr>
  </w:style>
  <w:style w:type="character" w:customStyle="1" w:styleId="ListLabel263">
    <w:name w:val="ListLabel 263"/>
    <w:qFormat/>
    <w:rsid w:val="00AC0955"/>
    <w:rPr>
      <w:rFonts w:cs="Courier New"/>
    </w:rPr>
  </w:style>
  <w:style w:type="character" w:customStyle="1" w:styleId="ListLabel264">
    <w:name w:val="ListLabel 264"/>
    <w:qFormat/>
    <w:rsid w:val="00AC0955"/>
    <w:rPr>
      <w:rFonts w:cs="Wingdings"/>
    </w:rPr>
  </w:style>
  <w:style w:type="character" w:customStyle="1" w:styleId="ListLabel265">
    <w:name w:val="ListLabel 265"/>
    <w:qFormat/>
    <w:rsid w:val="00AC0955"/>
    <w:rPr>
      <w:rFonts w:cs="Symbol"/>
    </w:rPr>
  </w:style>
  <w:style w:type="character" w:customStyle="1" w:styleId="ListLabel266">
    <w:name w:val="ListLabel 266"/>
    <w:qFormat/>
    <w:rsid w:val="00AC0955"/>
    <w:rPr>
      <w:rFonts w:cs="Courier New"/>
    </w:rPr>
  </w:style>
  <w:style w:type="character" w:customStyle="1" w:styleId="ListLabel267">
    <w:name w:val="ListLabel 267"/>
    <w:qFormat/>
    <w:rsid w:val="00AC0955"/>
    <w:rPr>
      <w:rFonts w:cs="Wingdings"/>
    </w:rPr>
  </w:style>
  <w:style w:type="character" w:customStyle="1" w:styleId="ListLabel268">
    <w:name w:val="ListLabel 268"/>
    <w:qFormat/>
    <w:rsid w:val="00AC0955"/>
    <w:rPr>
      <w:rFonts w:cs="Symbol"/>
    </w:rPr>
  </w:style>
  <w:style w:type="character" w:customStyle="1" w:styleId="ListLabel269">
    <w:name w:val="ListLabel 269"/>
    <w:qFormat/>
    <w:rsid w:val="00AC0955"/>
    <w:rPr>
      <w:rFonts w:cs="Courier New"/>
    </w:rPr>
  </w:style>
  <w:style w:type="character" w:customStyle="1" w:styleId="ListLabel270">
    <w:name w:val="ListLabel 270"/>
    <w:qFormat/>
    <w:rsid w:val="00AC0955"/>
    <w:rPr>
      <w:rFonts w:cs="Wingdings"/>
    </w:rPr>
  </w:style>
  <w:style w:type="character" w:customStyle="1" w:styleId="ListLabel271">
    <w:name w:val="ListLabel 271"/>
    <w:qFormat/>
    <w:rsid w:val="00AC0955"/>
    <w:rPr>
      <w:rFonts w:cs="Symbol"/>
      <w:sz w:val="20"/>
    </w:rPr>
  </w:style>
  <w:style w:type="character" w:customStyle="1" w:styleId="ListLabel272">
    <w:name w:val="ListLabel 272"/>
    <w:qFormat/>
    <w:rsid w:val="00AC0955"/>
    <w:rPr>
      <w:rFonts w:cs="Courier New"/>
    </w:rPr>
  </w:style>
  <w:style w:type="character" w:customStyle="1" w:styleId="ListLabel273">
    <w:name w:val="ListLabel 273"/>
    <w:qFormat/>
    <w:rsid w:val="00AC0955"/>
    <w:rPr>
      <w:rFonts w:cs="Wingdings"/>
    </w:rPr>
  </w:style>
  <w:style w:type="character" w:customStyle="1" w:styleId="ListLabel274">
    <w:name w:val="ListLabel 274"/>
    <w:qFormat/>
    <w:rsid w:val="00AC0955"/>
    <w:rPr>
      <w:rFonts w:cs="Symbol"/>
    </w:rPr>
  </w:style>
  <w:style w:type="character" w:customStyle="1" w:styleId="ListLabel275">
    <w:name w:val="ListLabel 275"/>
    <w:qFormat/>
    <w:rsid w:val="00AC0955"/>
    <w:rPr>
      <w:rFonts w:cs="Courier New"/>
    </w:rPr>
  </w:style>
  <w:style w:type="character" w:customStyle="1" w:styleId="ListLabel276">
    <w:name w:val="ListLabel 276"/>
    <w:qFormat/>
    <w:rsid w:val="00AC0955"/>
    <w:rPr>
      <w:rFonts w:cs="Wingdings"/>
    </w:rPr>
  </w:style>
  <w:style w:type="character" w:customStyle="1" w:styleId="ListLabel277">
    <w:name w:val="ListLabel 277"/>
    <w:qFormat/>
    <w:rsid w:val="00AC0955"/>
    <w:rPr>
      <w:rFonts w:cs="Symbol"/>
    </w:rPr>
  </w:style>
  <w:style w:type="character" w:customStyle="1" w:styleId="ListLabel278">
    <w:name w:val="ListLabel 278"/>
    <w:qFormat/>
    <w:rsid w:val="00AC0955"/>
    <w:rPr>
      <w:rFonts w:cs="Courier New"/>
    </w:rPr>
  </w:style>
  <w:style w:type="character" w:customStyle="1" w:styleId="ListLabel279">
    <w:name w:val="ListLabel 279"/>
    <w:qFormat/>
    <w:rsid w:val="00AC0955"/>
    <w:rPr>
      <w:rFonts w:cs="Wingdings"/>
    </w:rPr>
  </w:style>
  <w:style w:type="character" w:customStyle="1" w:styleId="ListLabel280">
    <w:name w:val="ListLabel 280"/>
    <w:qFormat/>
    <w:rsid w:val="00AC0955"/>
    <w:rPr>
      <w:rFonts w:cs="Symbol"/>
      <w:sz w:val="20"/>
    </w:rPr>
  </w:style>
  <w:style w:type="character" w:customStyle="1" w:styleId="ListLabel281">
    <w:name w:val="ListLabel 281"/>
    <w:qFormat/>
    <w:rsid w:val="00AC0955"/>
    <w:rPr>
      <w:rFonts w:cs="Courier New"/>
    </w:rPr>
  </w:style>
  <w:style w:type="character" w:customStyle="1" w:styleId="ListLabel282">
    <w:name w:val="ListLabel 282"/>
    <w:qFormat/>
    <w:rsid w:val="00AC0955"/>
    <w:rPr>
      <w:rFonts w:cs="Wingdings"/>
    </w:rPr>
  </w:style>
  <w:style w:type="character" w:customStyle="1" w:styleId="ListLabel283">
    <w:name w:val="ListLabel 283"/>
    <w:qFormat/>
    <w:rsid w:val="00AC0955"/>
    <w:rPr>
      <w:rFonts w:cs="Symbol"/>
    </w:rPr>
  </w:style>
  <w:style w:type="character" w:customStyle="1" w:styleId="ListLabel284">
    <w:name w:val="ListLabel 284"/>
    <w:qFormat/>
    <w:rsid w:val="00AC0955"/>
    <w:rPr>
      <w:rFonts w:cs="Courier New"/>
    </w:rPr>
  </w:style>
  <w:style w:type="character" w:customStyle="1" w:styleId="ListLabel285">
    <w:name w:val="ListLabel 285"/>
    <w:qFormat/>
    <w:rsid w:val="00AC0955"/>
    <w:rPr>
      <w:rFonts w:cs="Wingdings"/>
    </w:rPr>
  </w:style>
  <w:style w:type="character" w:customStyle="1" w:styleId="ListLabel286">
    <w:name w:val="ListLabel 286"/>
    <w:qFormat/>
    <w:rsid w:val="00AC0955"/>
    <w:rPr>
      <w:rFonts w:cs="Symbol"/>
    </w:rPr>
  </w:style>
  <w:style w:type="character" w:customStyle="1" w:styleId="ListLabel287">
    <w:name w:val="ListLabel 287"/>
    <w:qFormat/>
    <w:rsid w:val="00AC0955"/>
    <w:rPr>
      <w:rFonts w:cs="Courier New"/>
    </w:rPr>
  </w:style>
  <w:style w:type="character" w:customStyle="1" w:styleId="ListLabel288">
    <w:name w:val="ListLabel 288"/>
    <w:qFormat/>
    <w:rsid w:val="00AC0955"/>
    <w:rPr>
      <w:rFonts w:cs="Wingdings"/>
    </w:rPr>
  </w:style>
  <w:style w:type="character" w:customStyle="1" w:styleId="ListLabel289">
    <w:name w:val="ListLabel 289"/>
    <w:qFormat/>
    <w:rsid w:val="00AC0955"/>
    <w:rPr>
      <w:rFonts w:cs="Symbol"/>
      <w:sz w:val="20"/>
    </w:rPr>
  </w:style>
  <w:style w:type="character" w:customStyle="1" w:styleId="ListLabel290">
    <w:name w:val="ListLabel 290"/>
    <w:qFormat/>
    <w:rsid w:val="00AC0955"/>
    <w:rPr>
      <w:rFonts w:cs="Courier New"/>
    </w:rPr>
  </w:style>
  <w:style w:type="character" w:customStyle="1" w:styleId="ListLabel291">
    <w:name w:val="ListLabel 291"/>
    <w:qFormat/>
    <w:rsid w:val="00AC0955"/>
    <w:rPr>
      <w:rFonts w:cs="Wingdings"/>
    </w:rPr>
  </w:style>
  <w:style w:type="character" w:customStyle="1" w:styleId="ListLabel292">
    <w:name w:val="ListLabel 292"/>
    <w:qFormat/>
    <w:rsid w:val="00AC0955"/>
    <w:rPr>
      <w:rFonts w:cs="Symbol"/>
    </w:rPr>
  </w:style>
  <w:style w:type="character" w:customStyle="1" w:styleId="ListLabel293">
    <w:name w:val="ListLabel 293"/>
    <w:qFormat/>
    <w:rsid w:val="00AC0955"/>
    <w:rPr>
      <w:rFonts w:cs="Courier New"/>
    </w:rPr>
  </w:style>
  <w:style w:type="character" w:customStyle="1" w:styleId="ListLabel294">
    <w:name w:val="ListLabel 294"/>
    <w:qFormat/>
    <w:rsid w:val="00AC0955"/>
    <w:rPr>
      <w:rFonts w:cs="Wingdings"/>
    </w:rPr>
  </w:style>
  <w:style w:type="character" w:customStyle="1" w:styleId="ListLabel295">
    <w:name w:val="ListLabel 295"/>
    <w:qFormat/>
    <w:rsid w:val="00AC0955"/>
    <w:rPr>
      <w:rFonts w:cs="Symbol"/>
    </w:rPr>
  </w:style>
  <w:style w:type="character" w:customStyle="1" w:styleId="ListLabel296">
    <w:name w:val="ListLabel 296"/>
    <w:qFormat/>
    <w:rsid w:val="00AC0955"/>
    <w:rPr>
      <w:rFonts w:cs="Courier New"/>
    </w:rPr>
  </w:style>
  <w:style w:type="character" w:customStyle="1" w:styleId="ListLabel297">
    <w:name w:val="ListLabel 297"/>
    <w:qFormat/>
    <w:rsid w:val="00AC0955"/>
    <w:rPr>
      <w:rFonts w:cs="Wingdings"/>
    </w:rPr>
  </w:style>
  <w:style w:type="character" w:customStyle="1" w:styleId="ListLabel298">
    <w:name w:val="ListLabel 298"/>
    <w:qFormat/>
    <w:rsid w:val="00AC0955"/>
    <w:rPr>
      <w:rFonts w:cs="Symbol"/>
      <w:sz w:val="22"/>
    </w:rPr>
  </w:style>
  <w:style w:type="character" w:customStyle="1" w:styleId="ListLabel299">
    <w:name w:val="ListLabel 299"/>
    <w:qFormat/>
    <w:rsid w:val="00AC0955"/>
    <w:rPr>
      <w:rFonts w:cs="Courier New"/>
    </w:rPr>
  </w:style>
  <w:style w:type="character" w:customStyle="1" w:styleId="ListLabel300">
    <w:name w:val="ListLabel 300"/>
    <w:qFormat/>
    <w:rsid w:val="00AC0955"/>
    <w:rPr>
      <w:rFonts w:cs="Wingdings"/>
    </w:rPr>
  </w:style>
  <w:style w:type="character" w:customStyle="1" w:styleId="ListLabel301">
    <w:name w:val="ListLabel 301"/>
    <w:qFormat/>
    <w:rsid w:val="00AC0955"/>
    <w:rPr>
      <w:rFonts w:cs="Symbol"/>
    </w:rPr>
  </w:style>
  <w:style w:type="character" w:customStyle="1" w:styleId="ListLabel302">
    <w:name w:val="ListLabel 302"/>
    <w:qFormat/>
    <w:rsid w:val="00AC0955"/>
    <w:rPr>
      <w:rFonts w:cs="Courier New"/>
    </w:rPr>
  </w:style>
  <w:style w:type="character" w:customStyle="1" w:styleId="ListLabel303">
    <w:name w:val="ListLabel 303"/>
    <w:qFormat/>
    <w:rsid w:val="00AC0955"/>
    <w:rPr>
      <w:rFonts w:cs="Wingdings"/>
    </w:rPr>
  </w:style>
  <w:style w:type="character" w:customStyle="1" w:styleId="ListLabel304">
    <w:name w:val="ListLabel 304"/>
    <w:qFormat/>
    <w:rsid w:val="00AC0955"/>
    <w:rPr>
      <w:rFonts w:cs="Symbol"/>
    </w:rPr>
  </w:style>
  <w:style w:type="character" w:customStyle="1" w:styleId="ListLabel305">
    <w:name w:val="ListLabel 305"/>
    <w:qFormat/>
    <w:rsid w:val="00AC0955"/>
    <w:rPr>
      <w:rFonts w:cs="Courier New"/>
    </w:rPr>
  </w:style>
  <w:style w:type="character" w:customStyle="1" w:styleId="ListLabel306">
    <w:name w:val="ListLabel 306"/>
    <w:qFormat/>
    <w:rsid w:val="00AC0955"/>
    <w:rPr>
      <w:rFonts w:cs="Wingdings"/>
    </w:rPr>
  </w:style>
  <w:style w:type="character" w:customStyle="1" w:styleId="ListLabel307">
    <w:name w:val="ListLabel 307"/>
    <w:qFormat/>
    <w:rsid w:val="00AC0955"/>
    <w:rPr>
      <w:rFonts w:cs="Wingdings 3"/>
      <w:sz w:val="22"/>
    </w:rPr>
  </w:style>
  <w:style w:type="character" w:customStyle="1" w:styleId="ListLabel308">
    <w:name w:val="ListLabel 308"/>
    <w:qFormat/>
    <w:rsid w:val="00AC0955"/>
    <w:rPr>
      <w:rFonts w:cs="Courier New"/>
    </w:rPr>
  </w:style>
  <w:style w:type="character" w:customStyle="1" w:styleId="ListLabel309">
    <w:name w:val="ListLabel 309"/>
    <w:qFormat/>
    <w:rsid w:val="00AC0955"/>
    <w:rPr>
      <w:rFonts w:cs="Wingdings"/>
    </w:rPr>
  </w:style>
  <w:style w:type="character" w:customStyle="1" w:styleId="ListLabel310">
    <w:name w:val="ListLabel 310"/>
    <w:qFormat/>
    <w:rsid w:val="00AC0955"/>
    <w:rPr>
      <w:rFonts w:cs="Symbol"/>
    </w:rPr>
  </w:style>
  <w:style w:type="character" w:customStyle="1" w:styleId="ListLabel311">
    <w:name w:val="ListLabel 311"/>
    <w:qFormat/>
    <w:rsid w:val="00AC0955"/>
    <w:rPr>
      <w:rFonts w:cs="Courier New"/>
    </w:rPr>
  </w:style>
  <w:style w:type="character" w:customStyle="1" w:styleId="ListLabel312">
    <w:name w:val="ListLabel 312"/>
    <w:qFormat/>
    <w:rsid w:val="00AC0955"/>
    <w:rPr>
      <w:rFonts w:cs="Wingdings"/>
    </w:rPr>
  </w:style>
  <w:style w:type="character" w:customStyle="1" w:styleId="ListLabel313">
    <w:name w:val="ListLabel 313"/>
    <w:qFormat/>
    <w:rsid w:val="00AC0955"/>
    <w:rPr>
      <w:rFonts w:cs="Symbol"/>
    </w:rPr>
  </w:style>
  <w:style w:type="character" w:customStyle="1" w:styleId="ListLabel314">
    <w:name w:val="ListLabel 314"/>
    <w:qFormat/>
    <w:rsid w:val="00AC0955"/>
    <w:rPr>
      <w:rFonts w:cs="Courier New"/>
    </w:rPr>
  </w:style>
  <w:style w:type="character" w:customStyle="1" w:styleId="ListLabel315">
    <w:name w:val="ListLabel 315"/>
    <w:qFormat/>
    <w:rsid w:val="00AC0955"/>
    <w:rPr>
      <w:rFonts w:cs="Wingdings"/>
    </w:rPr>
  </w:style>
  <w:style w:type="character" w:customStyle="1" w:styleId="ListLabel316">
    <w:name w:val="ListLabel 316"/>
    <w:qFormat/>
    <w:rsid w:val="00AC0955"/>
    <w:rPr>
      <w:rFonts w:cs="Wingdings 3"/>
      <w:sz w:val="22"/>
    </w:rPr>
  </w:style>
  <w:style w:type="character" w:customStyle="1" w:styleId="ListLabel317">
    <w:name w:val="ListLabel 317"/>
    <w:qFormat/>
    <w:rsid w:val="00AC0955"/>
    <w:rPr>
      <w:rFonts w:cs="Courier New"/>
    </w:rPr>
  </w:style>
  <w:style w:type="character" w:customStyle="1" w:styleId="ListLabel318">
    <w:name w:val="ListLabel 318"/>
    <w:qFormat/>
    <w:rsid w:val="00AC0955"/>
    <w:rPr>
      <w:rFonts w:cs="Wingdings"/>
    </w:rPr>
  </w:style>
  <w:style w:type="character" w:customStyle="1" w:styleId="ListLabel319">
    <w:name w:val="ListLabel 319"/>
    <w:qFormat/>
    <w:rsid w:val="00AC0955"/>
    <w:rPr>
      <w:rFonts w:cs="Symbol"/>
    </w:rPr>
  </w:style>
  <w:style w:type="character" w:customStyle="1" w:styleId="ListLabel320">
    <w:name w:val="ListLabel 320"/>
    <w:qFormat/>
    <w:rsid w:val="00AC0955"/>
    <w:rPr>
      <w:rFonts w:cs="Courier New"/>
    </w:rPr>
  </w:style>
  <w:style w:type="character" w:customStyle="1" w:styleId="ListLabel321">
    <w:name w:val="ListLabel 321"/>
    <w:qFormat/>
    <w:rsid w:val="00AC0955"/>
    <w:rPr>
      <w:rFonts w:cs="Wingdings"/>
    </w:rPr>
  </w:style>
  <w:style w:type="character" w:customStyle="1" w:styleId="ListLabel322">
    <w:name w:val="ListLabel 322"/>
    <w:qFormat/>
    <w:rsid w:val="00AC0955"/>
    <w:rPr>
      <w:rFonts w:cs="Symbol"/>
    </w:rPr>
  </w:style>
  <w:style w:type="character" w:customStyle="1" w:styleId="ListLabel323">
    <w:name w:val="ListLabel 323"/>
    <w:qFormat/>
    <w:rsid w:val="00AC0955"/>
    <w:rPr>
      <w:rFonts w:cs="Courier New"/>
    </w:rPr>
  </w:style>
  <w:style w:type="character" w:customStyle="1" w:styleId="ListLabel324">
    <w:name w:val="ListLabel 324"/>
    <w:qFormat/>
    <w:rsid w:val="00AC0955"/>
    <w:rPr>
      <w:rFonts w:cs="Wingdings"/>
    </w:rPr>
  </w:style>
  <w:style w:type="character" w:customStyle="1" w:styleId="ListLabel325">
    <w:name w:val="ListLabel 325"/>
    <w:qFormat/>
    <w:rsid w:val="00AC0955"/>
    <w:rPr>
      <w:rFonts w:cs="Symbol"/>
      <w:sz w:val="22"/>
    </w:rPr>
  </w:style>
  <w:style w:type="character" w:customStyle="1" w:styleId="ListLabel326">
    <w:name w:val="ListLabel 326"/>
    <w:qFormat/>
    <w:rsid w:val="00AC0955"/>
    <w:rPr>
      <w:rFonts w:cs="Courier New"/>
    </w:rPr>
  </w:style>
  <w:style w:type="character" w:customStyle="1" w:styleId="ListLabel327">
    <w:name w:val="ListLabel 327"/>
    <w:qFormat/>
    <w:rsid w:val="00AC0955"/>
    <w:rPr>
      <w:rFonts w:cs="Wingdings"/>
    </w:rPr>
  </w:style>
  <w:style w:type="character" w:customStyle="1" w:styleId="ListLabel328">
    <w:name w:val="ListLabel 328"/>
    <w:qFormat/>
    <w:rsid w:val="00AC0955"/>
    <w:rPr>
      <w:rFonts w:cs="Symbol"/>
    </w:rPr>
  </w:style>
  <w:style w:type="character" w:customStyle="1" w:styleId="ListLabel329">
    <w:name w:val="ListLabel 329"/>
    <w:qFormat/>
    <w:rsid w:val="00AC0955"/>
    <w:rPr>
      <w:rFonts w:cs="Courier New"/>
    </w:rPr>
  </w:style>
  <w:style w:type="character" w:customStyle="1" w:styleId="ListLabel330">
    <w:name w:val="ListLabel 330"/>
    <w:qFormat/>
    <w:rsid w:val="00AC0955"/>
    <w:rPr>
      <w:rFonts w:cs="Wingdings"/>
    </w:rPr>
  </w:style>
  <w:style w:type="character" w:customStyle="1" w:styleId="ListLabel331">
    <w:name w:val="ListLabel 331"/>
    <w:qFormat/>
    <w:rsid w:val="00AC0955"/>
    <w:rPr>
      <w:rFonts w:cs="Symbol"/>
    </w:rPr>
  </w:style>
  <w:style w:type="character" w:customStyle="1" w:styleId="ListLabel332">
    <w:name w:val="ListLabel 332"/>
    <w:qFormat/>
    <w:rsid w:val="00AC0955"/>
    <w:rPr>
      <w:rFonts w:cs="Courier New"/>
    </w:rPr>
  </w:style>
  <w:style w:type="character" w:customStyle="1" w:styleId="ListLabel333">
    <w:name w:val="ListLabel 333"/>
    <w:qFormat/>
    <w:rsid w:val="00AC0955"/>
    <w:rPr>
      <w:rFonts w:cs="Wingdings"/>
    </w:rPr>
  </w:style>
  <w:style w:type="character" w:customStyle="1" w:styleId="ListLabel334">
    <w:name w:val="ListLabel 334"/>
    <w:qFormat/>
    <w:rsid w:val="00AC0955"/>
    <w:rPr>
      <w:rFonts w:cs="Symbol"/>
    </w:rPr>
  </w:style>
  <w:style w:type="character" w:customStyle="1" w:styleId="ListLabel335">
    <w:name w:val="ListLabel 335"/>
    <w:qFormat/>
    <w:rsid w:val="00AC0955"/>
    <w:rPr>
      <w:rFonts w:cs="Courier New"/>
    </w:rPr>
  </w:style>
  <w:style w:type="character" w:customStyle="1" w:styleId="ListLabel336">
    <w:name w:val="ListLabel 336"/>
    <w:qFormat/>
    <w:rsid w:val="00AC0955"/>
    <w:rPr>
      <w:rFonts w:cs="Wingdings"/>
    </w:rPr>
  </w:style>
  <w:style w:type="character" w:customStyle="1" w:styleId="ListLabel337">
    <w:name w:val="ListLabel 337"/>
    <w:qFormat/>
    <w:rsid w:val="00AC0955"/>
    <w:rPr>
      <w:rFonts w:cs="Symbol"/>
    </w:rPr>
  </w:style>
  <w:style w:type="character" w:customStyle="1" w:styleId="ListLabel338">
    <w:name w:val="ListLabel 338"/>
    <w:qFormat/>
    <w:rsid w:val="00AC0955"/>
    <w:rPr>
      <w:rFonts w:cs="Courier New"/>
    </w:rPr>
  </w:style>
  <w:style w:type="character" w:customStyle="1" w:styleId="ListLabel339">
    <w:name w:val="ListLabel 339"/>
    <w:qFormat/>
    <w:rsid w:val="00AC0955"/>
    <w:rPr>
      <w:rFonts w:cs="Wingdings"/>
    </w:rPr>
  </w:style>
  <w:style w:type="character" w:customStyle="1" w:styleId="ListLabel340">
    <w:name w:val="ListLabel 340"/>
    <w:qFormat/>
    <w:rsid w:val="00AC0955"/>
    <w:rPr>
      <w:rFonts w:cs="Symbol"/>
    </w:rPr>
  </w:style>
  <w:style w:type="character" w:customStyle="1" w:styleId="ListLabel341">
    <w:name w:val="ListLabel 341"/>
    <w:qFormat/>
    <w:rsid w:val="00AC0955"/>
    <w:rPr>
      <w:rFonts w:cs="Courier New"/>
    </w:rPr>
  </w:style>
  <w:style w:type="character" w:customStyle="1" w:styleId="ListLabel342">
    <w:name w:val="ListLabel 342"/>
    <w:qFormat/>
    <w:rsid w:val="00AC0955"/>
    <w:rPr>
      <w:rFonts w:cs="Wingdings"/>
    </w:rPr>
  </w:style>
  <w:style w:type="character" w:customStyle="1" w:styleId="ListLabel343">
    <w:name w:val="ListLabel 343"/>
    <w:qFormat/>
    <w:rsid w:val="00AC0955"/>
    <w:rPr>
      <w:rFonts w:cs="Symbol"/>
      <w:sz w:val="22"/>
    </w:rPr>
  </w:style>
  <w:style w:type="character" w:customStyle="1" w:styleId="ListLabel344">
    <w:name w:val="ListLabel 344"/>
    <w:qFormat/>
    <w:rsid w:val="00AC0955"/>
    <w:rPr>
      <w:rFonts w:cs="Trebuchet MS"/>
    </w:rPr>
  </w:style>
  <w:style w:type="character" w:customStyle="1" w:styleId="ListLabel345">
    <w:name w:val="ListLabel 345"/>
    <w:qFormat/>
    <w:rsid w:val="00AC0955"/>
    <w:rPr>
      <w:rFonts w:cs="Wingdings"/>
    </w:rPr>
  </w:style>
  <w:style w:type="character" w:customStyle="1" w:styleId="ListLabel346">
    <w:name w:val="ListLabel 346"/>
    <w:qFormat/>
    <w:rsid w:val="00AC0955"/>
    <w:rPr>
      <w:rFonts w:cs="Symbol"/>
    </w:rPr>
  </w:style>
  <w:style w:type="character" w:customStyle="1" w:styleId="ListLabel347">
    <w:name w:val="ListLabel 347"/>
    <w:qFormat/>
    <w:rsid w:val="00AC0955"/>
    <w:rPr>
      <w:rFonts w:cs="Courier New"/>
    </w:rPr>
  </w:style>
  <w:style w:type="character" w:customStyle="1" w:styleId="ListLabel348">
    <w:name w:val="ListLabel 348"/>
    <w:qFormat/>
    <w:rsid w:val="00AC0955"/>
    <w:rPr>
      <w:rFonts w:cs="Wingdings"/>
    </w:rPr>
  </w:style>
  <w:style w:type="character" w:customStyle="1" w:styleId="ListLabel349">
    <w:name w:val="ListLabel 349"/>
    <w:qFormat/>
    <w:rsid w:val="00AC0955"/>
    <w:rPr>
      <w:rFonts w:cs="Symbol"/>
    </w:rPr>
  </w:style>
  <w:style w:type="character" w:customStyle="1" w:styleId="ListLabel350">
    <w:name w:val="ListLabel 350"/>
    <w:qFormat/>
    <w:rsid w:val="00AC0955"/>
    <w:rPr>
      <w:rFonts w:cs="Courier New"/>
    </w:rPr>
  </w:style>
  <w:style w:type="character" w:customStyle="1" w:styleId="ListLabel351">
    <w:name w:val="ListLabel 351"/>
    <w:qFormat/>
    <w:rsid w:val="00AC0955"/>
    <w:rPr>
      <w:rFonts w:cs="Wingdings"/>
    </w:rPr>
  </w:style>
  <w:style w:type="character" w:customStyle="1" w:styleId="ListLabel352">
    <w:name w:val="ListLabel 352"/>
    <w:qFormat/>
    <w:rsid w:val="00AC0955"/>
    <w:rPr>
      <w:rFonts w:cs="Times New Roman"/>
    </w:rPr>
  </w:style>
  <w:style w:type="character" w:customStyle="1" w:styleId="ListLabel353">
    <w:name w:val="ListLabel 353"/>
    <w:qFormat/>
    <w:rsid w:val="00AC0955"/>
    <w:rPr>
      <w:rFonts w:cs="Courier New"/>
    </w:rPr>
  </w:style>
  <w:style w:type="character" w:customStyle="1" w:styleId="ListLabel354">
    <w:name w:val="ListLabel 354"/>
    <w:qFormat/>
    <w:rsid w:val="00AC0955"/>
    <w:rPr>
      <w:rFonts w:cs="Wingdings"/>
    </w:rPr>
  </w:style>
  <w:style w:type="character" w:customStyle="1" w:styleId="ListLabel355">
    <w:name w:val="ListLabel 355"/>
    <w:qFormat/>
    <w:rsid w:val="00AC0955"/>
    <w:rPr>
      <w:rFonts w:cs="Symbol"/>
    </w:rPr>
  </w:style>
  <w:style w:type="character" w:customStyle="1" w:styleId="ListLabel356">
    <w:name w:val="ListLabel 356"/>
    <w:qFormat/>
    <w:rsid w:val="00AC0955"/>
    <w:rPr>
      <w:rFonts w:cs="Courier New"/>
    </w:rPr>
  </w:style>
  <w:style w:type="character" w:customStyle="1" w:styleId="ListLabel357">
    <w:name w:val="ListLabel 357"/>
    <w:qFormat/>
    <w:rsid w:val="00AC0955"/>
    <w:rPr>
      <w:rFonts w:cs="Wingdings"/>
    </w:rPr>
  </w:style>
  <w:style w:type="character" w:customStyle="1" w:styleId="ListLabel358">
    <w:name w:val="ListLabel 358"/>
    <w:qFormat/>
    <w:rsid w:val="00AC0955"/>
    <w:rPr>
      <w:rFonts w:cs="Symbol"/>
    </w:rPr>
  </w:style>
  <w:style w:type="character" w:customStyle="1" w:styleId="ListLabel359">
    <w:name w:val="ListLabel 359"/>
    <w:qFormat/>
    <w:rsid w:val="00AC0955"/>
    <w:rPr>
      <w:rFonts w:cs="Courier New"/>
    </w:rPr>
  </w:style>
  <w:style w:type="character" w:customStyle="1" w:styleId="ListLabel360">
    <w:name w:val="ListLabel 360"/>
    <w:qFormat/>
    <w:rsid w:val="00AC0955"/>
    <w:rPr>
      <w:rFonts w:cs="Wingdings"/>
    </w:rPr>
  </w:style>
  <w:style w:type="character" w:customStyle="1" w:styleId="ListLabel361">
    <w:name w:val="ListLabel 361"/>
    <w:qFormat/>
    <w:rsid w:val="00AC0955"/>
    <w:rPr>
      <w:rFonts w:cs="Times New Roman"/>
    </w:rPr>
  </w:style>
  <w:style w:type="character" w:customStyle="1" w:styleId="ListLabel362">
    <w:name w:val="ListLabel 362"/>
    <w:qFormat/>
    <w:rsid w:val="00AC0955"/>
    <w:rPr>
      <w:rFonts w:cs="Courier New"/>
    </w:rPr>
  </w:style>
  <w:style w:type="character" w:customStyle="1" w:styleId="ListLabel363">
    <w:name w:val="ListLabel 363"/>
    <w:qFormat/>
    <w:rsid w:val="00AC0955"/>
    <w:rPr>
      <w:rFonts w:cs="Wingdings"/>
    </w:rPr>
  </w:style>
  <w:style w:type="character" w:customStyle="1" w:styleId="ListLabel364">
    <w:name w:val="ListLabel 364"/>
    <w:qFormat/>
    <w:rsid w:val="00AC0955"/>
    <w:rPr>
      <w:rFonts w:cs="Symbol"/>
    </w:rPr>
  </w:style>
  <w:style w:type="character" w:customStyle="1" w:styleId="ListLabel365">
    <w:name w:val="ListLabel 365"/>
    <w:qFormat/>
    <w:rsid w:val="00AC0955"/>
    <w:rPr>
      <w:rFonts w:cs="Courier New"/>
    </w:rPr>
  </w:style>
  <w:style w:type="character" w:customStyle="1" w:styleId="ListLabel366">
    <w:name w:val="ListLabel 366"/>
    <w:qFormat/>
    <w:rsid w:val="00AC0955"/>
    <w:rPr>
      <w:rFonts w:cs="Wingdings"/>
    </w:rPr>
  </w:style>
  <w:style w:type="character" w:customStyle="1" w:styleId="ListLabel367">
    <w:name w:val="ListLabel 367"/>
    <w:qFormat/>
    <w:rsid w:val="00AC0955"/>
    <w:rPr>
      <w:rFonts w:cs="Symbol"/>
    </w:rPr>
  </w:style>
  <w:style w:type="character" w:customStyle="1" w:styleId="ListLabel368">
    <w:name w:val="ListLabel 368"/>
    <w:qFormat/>
    <w:rsid w:val="00AC0955"/>
    <w:rPr>
      <w:rFonts w:cs="Courier New"/>
    </w:rPr>
  </w:style>
  <w:style w:type="character" w:customStyle="1" w:styleId="ListLabel369">
    <w:name w:val="ListLabel 369"/>
    <w:qFormat/>
    <w:rsid w:val="00AC0955"/>
    <w:rPr>
      <w:rFonts w:cs="Wingdings"/>
    </w:rPr>
  </w:style>
  <w:style w:type="character" w:customStyle="1" w:styleId="ListLabel370">
    <w:name w:val="ListLabel 370"/>
    <w:qFormat/>
    <w:rsid w:val="00AC0955"/>
    <w:rPr>
      <w:rFonts w:cs="Symbol"/>
    </w:rPr>
  </w:style>
  <w:style w:type="character" w:customStyle="1" w:styleId="ListLabel371">
    <w:name w:val="ListLabel 371"/>
    <w:qFormat/>
    <w:rsid w:val="00AC0955"/>
    <w:rPr>
      <w:rFonts w:cs="Courier New"/>
    </w:rPr>
  </w:style>
  <w:style w:type="character" w:customStyle="1" w:styleId="ListLabel372">
    <w:name w:val="ListLabel 372"/>
    <w:qFormat/>
    <w:rsid w:val="00AC0955"/>
    <w:rPr>
      <w:rFonts w:cs="Wingdings"/>
    </w:rPr>
  </w:style>
  <w:style w:type="character" w:customStyle="1" w:styleId="ListLabel373">
    <w:name w:val="ListLabel 373"/>
    <w:qFormat/>
    <w:rsid w:val="00AC0955"/>
    <w:rPr>
      <w:rFonts w:cs="Symbol"/>
    </w:rPr>
  </w:style>
  <w:style w:type="character" w:customStyle="1" w:styleId="ListLabel374">
    <w:name w:val="ListLabel 374"/>
    <w:qFormat/>
    <w:rsid w:val="00AC0955"/>
    <w:rPr>
      <w:rFonts w:cs="Courier New"/>
    </w:rPr>
  </w:style>
  <w:style w:type="character" w:customStyle="1" w:styleId="ListLabel375">
    <w:name w:val="ListLabel 375"/>
    <w:qFormat/>
    <w:rsid w:val="00AC0955"/>
    <w:rPr>
      <w:rFonts w:cs="Wingdings"/>
    </w:rPr>
  </w:style>
  <w:style w:type="character" w:customStyle="1" w:styleId="ListLabel376">
    <w:name w:val="ListLabel 376"/>
    <w:qFormat/>
    <w:rsid w:val="00AC0955"/>
    <w:rPr>
      <w:rFonts w:cs="Symbol"/>
    </w:rPr>
  </w:style>
  <w:style w:type="character" w:customStyle="1" w:styleId="ListLabel377">
    <w:name w:val="ListLabel 377"/>
    <w:qFormat/>
    <w:rsid w:val="00AC0955"/>
    <w:rPr>
      <w:rFonts w:cs="Courier New"/>
    </w:rPr>
  </w:style>
  <w:style w:type="character" w:customStyle="1" w:styleId="ListLabel378">
    <w:name w:val="ListLabel 378"/>
    <w:qFormat/>
    <w:rsid w:val="00AC0955"/>
    <w:rPr>
      <w:rFonts w:cs="Wingdings"/>
    </w:rPr>
  </w:style>
  <w:style w:type="character" w:customStyle="1" w:styleId="ListLabel379">
    <w:name w:val="ListLabel 379"/>
    <w:qFormat/>
    <w:rsid w:val="00AC0955"/>
    <w:rPr>
      <w:rFonts w:cs="Symbol"/>
      <w:b/>
    </w:rPr>
  </w:style>
  <w:style w:type="character" w:customStyle="1" w:styleId="ListLabel380">
    <w:name w:val="ListLabel 380"/>
    <w:qFormat/>
    <w:rsid w:val="00AC0955"/>
    <w:rPr>
      <w:rFonts w:cs="Courier New"/>
    </w:rPr>
  </w:style>
  <w:style w:type="character" w:customStyle="1" w:styleId="ListLabel381">
    <w:name w:val="ListLabel 381"/>
    <w:qFormat/>
    <w:rsid w:val="00AC0955"/>
    <w:rPr>
      <w:rFonts w:cs="Wingdings"/>
    </w:rPr>
  </w:style>
  <w:style w:type="character" w:customStyle="1" w:styleId="ListLabel382">
    <w:name w:val="ListLabel 382"/>
    <w:qFormat/>
    <w:rsid w:val="00AC0955"/>
    <w:rPr>
      <w:rFonts w:cs="Symbol"/>
    </w:rPr>
  </w:style>
  <w:style w:type="character" w:customStyle="1" w:styleId="ListLabel383">
    <w:name w:val="ListLabel 383"/>
    <w:qFormat/>
    <w:rsid w:val="00AC0955"/>
    <w:rPr>
      <w:rFonts w:cs="Courier New"/>
    </w:rPr>
  </w:style>
  <w:style w:type="character" w:customStyle="1" w:styleId="ListLabel384">
    <w:name w:val="ListLabel 384"/>
    <w:qFormat/>
    <w:rsid w:val="00AC0955"/>
    <w:rPr>
      <w:rFonts w:cs="Wingdings"/>
    </w:rPr>
  </w:style>
  <w:style w:type="character" w:customStyle="1" w:styleId="ListLabel385">
    <w:name w:val="ListLabel 385"/>
    <w:qFormat/>
    <w:rsid w:val="00AC0955"/>
    <w:rPr>
      <w:rFonts w:cs="Symbol"/>
    </w:rPr>
  </w:style>
  <w:style w:type="character" w:customStyle="1" w:styleId="ListLabel386">
    <w:name w:val="ListLabel 386"/>
    <w:qFormat/>
    <w:rsid w:val="00AC0955"/>
    <w:rPr>
      <w:rFonts w:cs="Courier New"/>
    </w:rPr>
  </w:style>
  <w:style w:type="character" w:customStyle="1" w:styleId="ListLabel387">
    <w:name w:val="ListLabel 387"/>
    <w:qFormat/>
    <w:rsid w:val="00AC0955"/>
    <w:rPr>
      <w:rFonts w:cs="Wingdings"/>
    </w:rPr>
  </w:style>
  <w:style w:type="character" w:customStyle="1" w:styleId="ListLabel388">
    <w:name w:val="ListLabel 388"/>
    <w:qFormat/>
    <w:rsid w:val="00AC0955"/>
    <w:rPr>
      <w:rFonts w:cs="Symbol"/>
      <w:sz w:val="20"/>
    </w:rPr>
  </w:style>
  <w:style w:type="character" w:customStyle="1" w:styleId="ListLabel389">
    <w:name w:val="ListLabel 389"/>
    <w:qFormat/>
    <w:rsid w:val="00AC0955"/>
    <w:rPr>
      <w:rFonts w:cs="Courier New"/>
    </w:rPr>
  </w:style>
  <w:style w:type="character" w:customStyle="1" w:styleId="ListLabel390">
    <w:name w:val="ListLabel 390"/>
    <w:qFormat/>
    <w:rsid w:val="00AC0955"/>
    <w:rPr>
      <w:rFonts w:cs="Wingdings"/>
    </w:rPr>
  </w:style>
  <w:style w:type="character" w:customStyle="1" w:styleId="ListLabel391">
    <w:name w:val="ListLabel 391"/>
    <w:qFormat/>
    <w:rsid w:val="00AC0955"/>
    <w:rPr>
      <w:rFonts w:cs="Symbol"/>
    </w:rPr>
  </w:style>
  <w:style w:type="character" w:customStyle="1" w:styleId="ListLabel392">
    <w:name w:val="ListLabel 392"/>
    <w:qFormat/>
    <w:rsid w:val="00AC0955"/>
    <w:rPr>
      <w:rFonts w:cs="Courier New"/>
    </w:rPr>
  </w:style>
  <w:style w:type="character" w:customStyle="1" w:styleId="ListLabel393">
    <w:name w:val="ListLabel 393"/>
    <w:qFormat/>
    <w:rsid w:val="00AC0955"/>
    <w:rPr>
      <w:rFonts w:cs="Wingdings"/>
    </w:rPr>
  </w:style>
  <w:style w:type="character" w:customStyle="1" w:styleId="ListLabel394">
    <w:name w:val="ListLabel 394"/>
    <w:qFormat/>
    <w:rsid w:val="00AC0955"/>
    <w:rPr>
      <w:rFonts w:cs="Symbol"/>
    </w:rPr>
  </w:style>
  <w:style w:type="character" w:customStyle="1" w:styleId="ListLabel395">
    <w:name w:val="ListLabel 395"/>
    <w:qFormat/>
    <w:rsid w:val="00AC0955"/>
    <w:rPr>
      <w:rFonts w:cs="Courier New"/>
    </w:rPr>
  </w:style>
  <w:style w:type="character" w:customStyle="1" w:styleId="ListLabel396">
    <w:name w:val="ListLabel 396"/>
    <w:qFormat/>
    <w:rsid w:val="00AC0955"/>
    <w:rPr>
      <w:rFonts w:cs="Wingdings"/>
    </w:rPr>
  </w:style>
  <w:style w:type="character" w:customStyle="1" w:styleId="ListLabel397">
    <w:name w:val="ListLabel 397"/>
    <w:qFormat/>
    <w:rsid w:val="00AC0955"/>
    <w:rPr>
      <w:rFonts w:cs="Symbol"/>
      <w:sz w:val="20"/>
    </w:rPr>
  </w:style>
  <w:style w:type="character" w:customStyle="1" w:styleId="ListLabel398">
    <w:name w:val="ListLabel 398"/>
    <w:qFormat/>
    <w:rsid w:val="00AC0955"/>
    <w:rPr>
      <w:rFonts w:cs="Courier New"/>
    </w:rPr>
  </w:style>
  <w:style w:type="character" w:customStyle="1" w:styleId="ListLabel399">
    <w:name w:val="ListLabel 399"/>
    <w:qFormat/>
    <w:rsid w:val="00AC0955"/>
    <w:rPr>
      <w:rFonts w:cs="Wingdings"/>
    </w:rPr>
  </w:style>
  <w:style w:type="character" w:customStyle="1" w:styleId="ListLabel400">
    <w:name w:val="ListLabel 400"/>
    <w:qFormat/>
    <w:rsid w:val="00AC0955"/>
    <w:rPr>
      <w:rFonts w:cs="Symbol"/>
    </w:rPr>
  </w:style>
  <w:style w:type="character" w:customStyle="1" w:styleId="ListLabel401">
    <w:name w:val="ListLabel 401"/>
    <w:qFormat/>
    <w:rsid w:val="00AC0955"/>
    <w:rPr>
      <w:rFonts w:cs="Courier New"/>
    </w:rPr>
  </w:style>
  <w:style w:type="character" w:customStyle="1" w:styleId="ListLabel402">
    <w:name w:val="ListLabel 402"/>
    <w:qFormat/>
    <w:rsid w:val="00AC0955"/>
    <w:rPr>
      <w:rFonts w:cs="Wingdings"/>
    </w:rPr>
  </w:style>
  <w:style w:type="character" w:customStyle="1" w:styleId="ListLabel403">
    <w:name w:val="ListLabel 403"/>
    <w:qFormat/>
    <w:rsid w:val="00AC0955"/>
    <w:rPr>
      <w:rFonts w:cs="Symbol"/>
    </w:rPr>
  </w:style>
  <w:style w:type="character" w:customStyle="1" w:styleId="ListLabel404">
    <w:name w:val="ListLabel 404"/>
    <w:qFormat/>
    <w:rsid w:val="00AC0955"/>
    <w:rPr>
      <w:rFonts w:cs="Courier New"/>
    </w:rPr>
  </w:style>
  <w:style w:type="character" w:customStyle="1" w:styleId="ListLabel405">
    <w:name w:val="ListLabel 405"/>
    <w:qFormat/>
    <w:rsid w:val="00AC0955"/>
    <w:rPr>
      <w:rFonts w:cs="Wingdings"/>
    </w:rPr>
  </w:style>
  <w:style w:type="character" w:customStyle="1" w:styleId="ListLabel406">
    <w:name w:val="ListLabel 406"/>
    <w:qFormat/>
    <w:rsid w:val="00AC0955"/>
    <w:rPr>
      <w:rFonts w:cs="Symbol"/>
      <w:sz w:val="20"/>
    </w:rPr>
  </w:style>
  <w:style w:type="character" w:customStyle="1" w:styleId="ListLabel407">
    <w:name w:val="ListLabel 407"/>
    <w:qFormat/>
    <w:rsid w:val="00AC0955"/>
    <w:rPr>
      <w:rFonts w:cs="Courier New"/>
    </w:rPr>
  </w:style>
  <w:style w:type="character" w:customStyle="1" w:styleId="ListLabel408">
    <w:name w:val="ListLabel 408"/>
    <w:qFormat/>
    <w:rsid w:val="00AC0955"/>
    <w:rPr>
      <w:rFonts w:cs="Wingdings"/>
    </w:rPr>
  </w:style>
  <w:style w:type="character" w:customStyle="1" w:styleId="ListLabel409">
    <w:name w:val="ListLabel 409"/>
    <w:qFormat/>
    <w:rsid w:val="00AC0955"/>
    <w:rPr>
      <w:rFonts w:cs="Symbol"/>
    </w:rPr>
  </w:style>
  <w:style w:type="character" w:customStyle="1" w:styleId="ListLabel410">
    <w:name w:val="ListLabel 410"/>
    <w:qFormat/>
    <w:rsid w:val="00AC0955"/>
    <w:rPr>
      <w:rFonts w:cs="Courier New"/>
    </w:rPr>
  </w:style>
  <w:style w:type="character" w:customStyle="1" w:styleId="ListLabel411">
    <w:name w:val="ListLabel 411"/>
    <w:qFormat/>
    <w:rsid w:val="00AC0955"/>
    <w:rPr>
      <w:rFonts w:cs="Wingdings"/>
    </w:rPr>
  </w:style>
  <w:style w:type="character" w:customStyle="1" w:styleId="ListLabel412">
    <w:name w:val="ListLabel 412"/>
    <w:qFormat/>
    <w:rsid w:val="00AC0955"/>
    <w:rPr>
      <w:rFonts w:cs="Symbol"/>
    </w:rPr>
  </w:style>
  <w:style w:type="character" w:customStyle="1" w:styleId="ListLabel413">
    <w:name w:val="ListLabel 413"/>
    <w:qFormat/>
    <w:rsid w:val="00AC0955"/>
    <w:rPr>
      <w:rFonts w:cs="Courier New"/>
    </w:rPr>
  </w:style>
  <w:style w:type="character" w:customStyle="1" w:styleId="ListLabel414">
    <w:name w:val="ListLabel 414"/>
    <w:qFormat/>
    <w:rsid w:val="00AC0955"/>
    <w:rPr>
      <w:rFonts w:cs="Wingdings"/>
    </w:rPr>
  </w:style>
  <w:style w:type="character" w:customStyle="1" w:styleId="ListLabel415">
    <w:name w:val="ListLabel 415"/>
    <w:qFormat/>
    <w:rsid w:val="00AC0955"/>
    <w:rPr>
      <w:rFonts w:cs="Symbol"/>
      <w:sz w:val="20"/>
    </w:rPr>
  </w:style>
  <w:style w:type="character" w:customStyle="1" w:styleId="ListLabel416">
    <w:name w:val="ListLabel 416"/>
    <w:qFormat/>
    <w:rsid w:val="00AC0955"/>
    <w:rPr>
      <w:rFonts w:cs="Courier New"/>
    </w:rPr>
  </w:style>
  <w:style w:type="character" w:customStyle="1" w:styleId="ListLabel417">
    <w:name w:val="ListLabel 417"/>
    <w:qFormat/>
    <w:rsid w:val="00AC0955"/>
    <w:rPr>
      <w:rFonts w:cs="Wingdings"/>
    </w:rPr>
  </w:style>
  <w:style w:type="character" w:customStyle="1" w:styleId="ListLabel418">
    <w:name w:val="ListLabel 418"/>
    <w:qFormat/>
    <w:rsid w:val="00AC0955"/>
    <w:rPr>
      <w:rFonts w:cs="Symbol"/>
    </w:rPr>
  </w:style>
  <w:style w:type="character" w:customStyle="1" w:styleId="ListLabel419">
    <w:name w:val="ListLabel 419"/>
    <w:qFormat/>
    <w:rsid w:val="00AC0955"/>
    <w:rPr>
      <w:rFonts w:cs="Courier New"/>
    </w:rPr>
  </w:style>
  <w:style w:type="character" w:customStyle="1" w:styleId="ListLabel420">
    <w:name w:val="ListLabel 420"/>
    <w:qFormat/>
    <w:rsid w:val="00AC0955"/>
    <w:rPr>
      <w:rFonts w:cs="Wingdings"/>
    </w:rPr>
  </w:style>
  <w:style w:type="character" w:customStyle="1" w:styleId="ListLabel421">
    <w:name w:val="ListLabel 421"/>
    <w:qFormat/>
    <w:rsid w:val="00AC0955"/>
    <w:rPr>
      <w:rFonts w:cs="Symbol"/>
    </w:rPr>
  </w:style>
  <w:style w:type="character" w:customStyle="1" w:styleId="ListLabel422">
    <w:name w:val="ListLabel 422"/>
    <w:qFormat/>
    <w:rsid w:val="00AC0955"/>
    <w:rPr>
      <w:rFonts w:cs="Courier New"/>
    </w:rPr>
  </w:style>
  <w:style w:type="character" w:customStyle="1" w:styleId="ListLabel423">
    <w:name w:val="ListLabel 423"/>
    <w:qFormat/>
    <w:rsid w:val="00AC0955"/>
    <w:rPr>
      <w:rFonts w:cs="Wingdings"/>
    </w:rPr>
  </w:style>
  <w:style w:type="character" w:customStyle="1" w:styleId="ListLabel424">
    <w:name w:val="ListLabel 424"/>
    <w:qFormat/>
    <w:rsid w:val="00AC0955"/>
    <w:rPr>
      <w:rFonts w:cs="Symbol"/>
      <w:sz w:val="22"/>
    </w:rPr>
  </w:style>
  <w:style w:type="character" w:customStyle="1" w:styleId="ListLabel425">
    <w:name w:val="ListLabel 425"/>
    <w:qFormat/>
    <w:rsid w:val="00AC0955"/>
    <w:rPr>
      <w:rFonts w:cs="Courier New"/>
    </w:rPr>
  </w:style>
  <w:style w:type="character" w:customStyle="1" w:styleId="ListLabel426">
    <w:name w:val="ListLabel 426"/>
    <w:qFormat/>
    <w:rsid w:val="00AC0955"/>
    <w:rPr>
      <w:rFonts w:cs="Wingdings"/>
    </w:rPr>
  </w:style>
  <w:style w:type="character" w:customStyle="1" w:styleId="ListLabel427">
    <w:name w:val="ListLabel 427"/>
    <w:qFormat/>
    <w:rsid w:val="00AC0955"/>
    <w:rPr>
      <w:rFonts w:cs="Symbol"/>
    </w:rPr>
  </w:style>
  <w:style w:type="character" w:customStyle="1" w:styleId="ListLabel428">
    <w:name w:val="ListLabel 428"/>
    <w:qFormat/>
    <w:rsid w:val="00AC0955"/>
    <w:rPr>
      <w:rFonts w:cs="Courier New"/>
    </w:rPr>
  </w:style>
  <w:style w:type="character" w:customStyle="1" w:styleId="ListLabel429">
    <w:name w:val="ListLabel 429"/>
    <w:qFormat/>
    <w:rsid w:val="00AC0955"/>
    <w:rPr>
      <w:rFonts w:cs="Wingdings"/>
    </w:rPr>
  </w:style>
  <w:style w:type="character" w:customStyle="1" w:styleId="ListLabel430">
    <w:name w:val="ListLabel 430"/>
    <w:qFormat/>
    <w:rsid w:val="00AC0955"/>
    <w:rPr>
      <w:rFonts w:cs="Symbol"/>
    </w:rPr>
  </w:style>
  <w:style w:type="character" w:customStyle="1" w:styleId="ListLabel431">
    <w:name w:val="ListLabel 431"/>
    <w:qFormat/>
    <w:rsid w:val="00AC0955"/>
    <w:rPr>
      <w:rFonts w:cs="Courier New"/>
    </w:rPr>
  </w:style>
  <w:style w:type="character" w:customStyle="1" w:styleId="ListLabel432">
    <w:name w:val="ListLabel 432"/>
    <w:qFormat/>
    <w:rsid w:val="00AC0955"/>
    <w:rPr>
      <w:rFonts w:cs="Wingdings"/>
    </w:rPr>
  </w:style>
  <w:style w:type="character" w:customStyle="1" w:styleId="ListLabel433">
    <w:name w:val="ListLabel 433"/>
    <w:qFormat/>
    <w:rsid w:val="00AC0955"/>
    <w:rPr>
      <w:rFonts w:cs="Wingdings 3"/>
      <w:sz w:val="22"/>
    </w:rPr>
  </w:style>
  <w:style w:type="character" w:customStyle="1" w:styleId="ListLabel434">
    <w:name w:val="ListLabel 434"/>
    <w:qFormat/>
    <w:rsid w:val="00AC0955"/>
    <w:rPr>
      <w:rFonts w:cs="Courier New"/>
    </w:rPr>
  </w:style>
  <w:style w:type="character" w:customStyle="1" w:styleId="ListLabel435">
    <w:name w:val="ListLabel 435"/>
    <w:qFormat/>
    <w:rsid w:val="00AC0955"/>
    <w:rPr>
      <w:rFonts w:cs="Wingdings"/>
    </w:rPr>
  </w:style>
  <w:style w:type="character" w:customStyle="1" w:styleId="ListLabel436">
    <w:name w:val="ListLabel 436"/>
    <w:qFormat/>
    <w:rsid w:val="00AC0955"/>
    <w:rPr>
      <w:rFonts w:cs="Symbol"/>
    </w:rPr>
  </w:style>
  <w:style w:type="character" w:customStyle="1" w:styleId="ListLabel437">
    <w:name w:val="ListLabel 437"/>
    <w:qFormat/>
    <w:rsid w:val="00AC0955"/>
    <w:rPr>
      <w:rFonts w:cs="Courier New"/>
    </w:rPr>
  </w:style>
  <w:style w:type="character" w:customStyle="1" w:styleId="ListLabel438">
    <w:name w:val="ListLabel 438"/>
    <w:qFormat/>
    <w:rsid w:val="00AC0955"/>
    <w:rPr>
      <w:rFonts w:cs="Wingdings"/>
    </w:rPr>
  </w:style>
  <w:style w:type="character" w:customStyle="1" w:styleId="ListLabel439">
    <w:name w:val="ListLabel 439"/>
    <w:qFormat/>
    <w:rsid w:val="00AC0955"/>
    <w:rPr>
      <w:rFonts w:cs="Symbol"/>
    </w:rPr>
  </w:style>
  <w:style w:type="character" w:customStyle="1" w:styleId="ListLabel440">
    <w:name w:val="ListLabel 440"/>
    <w:qFormat/>
    <w:rsid w:val="00AC0955"/>
    <w:rPr>
      <w:rFonts w:cs="Courier New"/>
    </w:rPr>
  </w:style>
  <w:style w:type="character" w:customStyle="1" w:styleId="ListLabel441">
    <w:name w:val="ListLabel 441"/>
    <w:qFormat/>
    <w:rsid w:val="00AC0955"/>
    <w:rPr>
      <w:rFonts w:cs="Wingdings"/>
    </w:rPr>
  </w:style>
  <w:style w:type="character" w:customStyle="1" w:styleId="ListLabel442">
    <w:name w:val="ListLabel 442"/>
    <w:qFormat/>
    <w:rsid w:val="00AC0955"/>
    <w:rPr>
      <w:rFonts w:cs="Wingdings 3"/>
      <w:sz w:val="22"/>
    </w:rPr>
  </w:style>
  <w:style w:type="character" w:customStyle="1" w:styleId="ListLabel443">
    <w:name w:val="ListLabel 443"/>
    <w:qFormat/>
    <w:rsid w:val="00AC0955"/>
    <w:rPr>
      <w:rFonts w:cs="Courier New"/>
    </w:rPr>
  </w:style>
  <w:style w:type="character" w:customStyle="1" w:styleId="ListLabel444">
    <w:name w:val="ListLabel 444"/>
    <w:qFormat/>
    <w:rsid w:val="00AC0955"/>
    <w:rPr>
      <w:rFonts w:cs="Wingdings"/>
    </w:rPr>
  </w:style>
  <w:style w:type="character" w:customStyle="1" w:styleId="ListLabel445">
    <w:name w:val="ListLabel 445"/>
    <w:qFormat/>
    <w:rsid w:val="00AC0955"/>
    <w:rPr>
      <w:rFonts w:cs="Symbol"/>
    </w:rPr>
  </w:style>
  <w:style w:type="character" w:customStyle="1" w:styleId="ListLabel446">
    <w:name w:val="ListLabel 446"/>
    <w:qFormat/>
    <w:rsid w:val="00AC0955"/>
    <w:rPr>
      <w:rFonts w:cs="Courier New"/>
    </w:rPr>
  </w:style>
  <w:style w:type="character" w:customStyle="1" w:styleId="ListLabel447">
    <w:name w:val="ListLabel 447"/>
    <w:qFormat/>
    <w:rsid w:val="00AC0955"/>
    <w:rPr>
      <w:rFonts w:cs="Wingdings"/>
    </w:rPr>
  </w:style>
  <w:style w:type="character" w:customStyle="1" w:styleId="ListLabel448">
    <w:name w:val="ListLabel 448"/>
    <w:qFormat/>
    <w:rsid w:val="00AC0955"/>
    <w:rPr>
      <w:rFonts w:cs="Symbol"/>
    </w:rPr>
  </w:style>
  <w:style w:type="character" w:customStyle="1" w:styleId="ListLabel449">
    <w:name w:val="ListLabel 449"/>
    <w:qFormat/>
    <w:rsid w:val="00AC0955"/>
    <w:rPr>
      <w:rFonts w:cs="Courier New"/>
    </w:rPr>
  </w:style>
  <w:style w:type="character" w:customStyle="1" w:styleId="ListLabel450">
    <w:name w:val="ListLabel 450"/>
    <w:qFormat/>
    <w:rsid w:val="00AC0955"/>
    <w:rPr>
      <w:rFonts w:cs="Wingdings"/>
    </w:rPr>
  </w:style>
  <w:style w:type="character" w:customStyle="1" w:styleId="ListLabel451">
    <w:name w:val="ListLabel 451"/>
    <w:qFormat/>
    <w:rsid w:val="00AC0955"/>
    <w:rPr>
      <w:rFonts w:cs="Symbol"/>
      <w:sz w:val="22"/>
    </w:rPr>
  </w:style>
  <w:style w:type="character" w:customStyle="1" w:styleId="ListLabel452">
    <w:name w:val="ListLabel 452"/>
    <w:qFormat/>
    <w:rsid w:val="00AC0955"/>
    <w:rPr>
      <w:rFonts w:cs="Courier New"/>
    </w:rPr>
  </w:style>
  <w:style w:type="character" w:customStyle="1" w:styleId="ListLabel453">
    <w:name w:val="ListLabel 453"/>
    <w:qFormat/>
    <w:rsid w:val="00AC0955"/>
    <w:rPr>
      <w:rFonts w:cs="Wingdings"/>
    </w:rPr>
  </w:style>
  <w:style w:type="character" w:customStyle="1" w:styleId="ListLabel454">
    <w:name w:val="ListLabel 454"/>
    <w:qFormat/>
    <w:rsid w:val="00AC0955"/>
    <w:rPr>
      <w:rFonts w:cs="Symbol"/>
    </w:rPr>
  </w:style>
  <w:style w:type="character" w:customStyle="1" w:styleId="ListLabel455">
    <w:name w:val="ListLabel 455"/>
    <w:qFormat/>
    <w:rsid w:val="00AC0955"/>
    <w:rPr>
      <w:rFonts w:cs="Courier New"/>
    </w:rPr>
  </w:style>
  <w:style w:type="character" w:customStyle="1" w:styleId="ListLabel456">
    <w:name w:val="ListLabel 456"/>
    <w:qFormat/>
    <w:rsid w:val="00AC0955"/>
    <w:rPr>
      <w:rFonts w:cs="Wingdings"/>
    </w:rPr>
  </w:style>
  <w:style w:type="character" w:customStyle="1" w:styleId="ListLabel457">
    <w:name w:val="ListLabel 457"/>
    <w:qFormat/>
    <w:rsid w:val="00AC0955"/>
    <w:rPr>
      <w:rFonts w:cs="Symbol"/>
    </w:rPr>
  </w:style>
  <w:style w:type="character" w:customStyle="1" w:styleId="ListLabel458">
    <w:name w:val="ListLabel 458"/>
    <w:qFormat/>
    <w:rsid w:val="00AC0955"/>
    <w:rPr>
      <w:rFonts w:cs="Courier New"/>
    </w:rPr>
  </w:style>
  <w:style w:type="character" w:customStyle="1" w:styleId="ListLabel459">
    <w:name w:val="ListLabel 459"/>
    <w:qFormat/>
    <w:rsid w:val="00AC0955"/>
    <w:rPr>
      <w:rFonts w:cs="Wingdings"/>
    </w:rPr>
  </w:style>
  <w:style w:type="character" w:customStyle="1" w:styleId="ListLabel460">
    <w:name w:val="ListLabel 460"/>
    <w:qFormat/>
    <w:rsid w:val="00AC0955"/>
    <w:rPr>
      <w:rFonts w:cs="Symbol"/>
    </w:rPr>
  </w:style>
  <w:style w:type="character" w:customStyle="1" w:styleId="ListLabel461">
    <w:name w:val="ListLabel 461"/>
    <w:qFormat/>
    <w:rsid w:val="00AC0955"/>
    <w:rPr>
      <w:rFonts w:cs="Courier New"/>
    </w:rPr>
  </w:style>
  <w:style w:type="character" w:customStyle="1" w:styleId="ListLabel462">
    <w:name w:val="ListLabel 462"/>
    <w:qFormat/>
    <w:rsid w:val="00AC0955"/>
    <w:rPr>
      <w:rFonts w:cs="Wingdings"/>
    </w:rPr>
  </w:style>
  <w:style w:type="character" w:customStyle="1" w:styleId="ListLabel463">
    <w:name w:val="ListLabel 463"/>
    <w:qFormat/>
    <w:rsid w:val="00AC0955"/>
    <w:rPr>
      <w:rFonts w:cs="Symbol"/>
    </w:rPr>
  </w:style>
  <w:style w:type="character" w:customStyle="1" w:styleId="ListLabel464">
    <w:name w:val="ListLabel 464"/>
    <w:qFormat/>
    <w:rsid w:val="00AC0955"/>
    <w:rPr>
      <w:rFonts w:cs="Courier New"/>
    </w:rPr>
  </w:style>
  <w:style w:type="character" w:customStyle="1" w:styleId="ListLabel465">
    <w:name w:val="ListLabel 465"/>
    <w:qFormat/>
    <w:rsid w:val="00AC0955"/>
    <w:rPr>
      <w:rFonts w:cs="Wingdings"/>
    </w:rPr>
  </w:style>
  <w:style w:type="character" w:customStyle="1" w:styleId="ListLabel466">
    <w:name w:val="ListLabel 466"/>
    <w:qFormat/>
    <w:rsid w:val="00AC0955"/>
    <w:rPr>
      <w:rFonts w:cs="Symbol"/>
    </w:rPr>
  </w:style>
  <w:style w:type="character" w:customStyle="1" w:styleId="ListLabel467">
    <w:name w:val="ListLabel 467"/>
    <w:qFormat/>
    <w:rsid w:val="00AC0955"/>
    <w:rPr>
      <w:rFonts w:cs="Courier New"/>
    </w:rPr>
  </w:style>
  <w:style w:type="character" w:customStyle="1" w:styleId="ListLabel468">
    <w:name w:val="ListLabel 468"/>
    <w:qFormat/>
    <w:rsid w:val="00AC0955"/>
    <w:rPr>
      <w:rFonts w:cs="Wingdings"/>
    </w:rPr>
  </w:style>
  <w:style w:type="character" w:customStyle="1" w:styleId="ListLabel469">
    <w:name w:val="ListLabel 469"/>
    <w:qFormat/>
    <w:rsid w:val="00AC0955"/>
    <w:rPr>
      <w:rFonts w:cs="Symbol"/>
      <w:sz w:val="22"/>
    </w:rPr>
  </w:style>
  <w:style w:type="character" w:customStyle="1" w:styleId="ListLabel470">
    <w:name w:val="ListLabel 470"/>
    <w:qFormat/>
    <w:rsid w:val="00AC0955"/>
    <w:rPr>
      <w:rFonts w:cs="Trebuchet MS"/>
    </w:rPr>
  </w:style>
  <w:style w:type="character" w:customStyle="1" w:styleId="ListLabel471">
    <w:name w:val="ListLabel 471"/>
    <w:qFormat/>
    <w:rsid w:val="00AC0955"/>
    <w:rPr>
      <w:rFonts w:cs="Wingdings"/>
    </w:rPr>
  </w:style>
  <w:style w:type="character" w:customStyle="1" w:styleId="ListLabel472">
    <w:name w:val="ListLabel 472"/>
    <w:qFormat/>
    <w:rsid w:val="00AC0955"/>
    <w:rPr>
      <w:rFonts w:cs="Symbol"/>
    </w:rPr>
  </w:style>
  <w:style w:type="character" w:customStyle="1" w:styleId="ListLabel473">
    <w:name w:val="ListLabel 473"/>
    <w:qFormat/>
    <w:rsid w:val="00AC0955"/>
    <w:rPr>
      <w:rFonts w:cs="Courier New"/>
    </w:rPr>
  </w:style>
  <w:style w:type="character" w:customStyle="1" w:styleId="ListLabel474">
    <w:name w:val="ListLabel 474"/>
    <w:qFormat/>
    <w:rsid w:val="00AC0955"/>
    <w:rPr>
      <w:rFonts w:cs="Wingdings"/>
    </w:rPr>
  </w:style>
  <w:style w:type="character" w:customStyle="1" w:styleId="ListLabel475">
    <w:name w:val="ListLabel 475"/>
    <w:qFormat/>
    <w:rsid w:val="00AC0955"/>
    <w:rPr>
      <w:rFonts w:cs="Symbol"/>
    </w:rPr>
  </w:style>
  <w:style w:type="character" w:customStyle="1" w:styleId="ListLabel476">
    <w:name w:val="ListLabel 476"/>
    <w:qFormat/>
    <w:rsid w:val="00AC0955"/>
    <w:rPr>
      <w:rFonts w:cs="Courier New"/>
    </w:rPr>
  </w:style>
  <w:style w:type="character" w:customStyle="1" w:styleId="ListLabel477">
    <w:name w:val="ListLabel 477"/>
    <w:qFormat/>
    <w:rsid w:val="00AC0955"/>
    <w:rPr>
      <w:rFonts w:cs="Wingdings"/>
    </w:rPr>
  </w:style>
  <w:style w:type="character" w:customStyle="1" w:styleId="ListLabel478">
    <w:name w:val="ListLabel 478"/>
    <w:qFormat/>
    <w:rsid w:val="00AC0955"/>
    <w:rPr>
      <w:rFonts w:cs="Times New Roman"/>
    </w:rPr>
  </w:style>
  <w:style w:type="character" w:customStyle="1" w:styleId="ListLabel479">
    <w:name w:val="ListLabel 479"/>
    <w:qFormat/>
    <w:rsid w:val="00AC0955"/>
    <w:rPr>
      <w:rFonts w:cs="Courier New"/>
    </w:rPr>
  </w:style>
  <w:style w:type="character" w:customStyle="1" w:styleId="ListLabel480">
    <w:name w:val="ListLabel 480"/>
    <w:qFormat/>
    <w:rsid w:val="00AC0955"/>
    <w:rPr>
      <w:rFonts w:cs="Wingdings"/>
    </w:rPr>
  </w:style>
  <w:style w:type="character" w:customStyle="1" w:styleId="ListLabel481">
    <w:name w:val="ListLabel 481"/>
    <w:qFormat/>
    <w:rsid w:val="00AC0955"/>
    <w:rPr>
      <w:rFonts w:cs="Symbol"/>
    </w:rPr>
  </w:style>
  <w:style w:type="character" w:customStyle="1" w:styleId="ListLabel482">
    <w:name w:val="ListLabel 482"/>
    <w:qFormat/>
    <w:rsid w:val="00AC0955"/>
    <w:rPr>
      <w:rFonts w:cs="Courier New"/>
    </w:rPr>
  </w:style>
  <w:style w:type="character" w:customStyle="1" w:styleId="ListLabel483">
    <w:name w:val="ListLabel 483"/>
    <w:qFormat/>
    <w:rsid w:val="00AC0955"/>
    <w:rPr>
      <w:rFonts w:cs="Wingdings"/>
    </w:rPr>
  </w:style>
  <w:style w:type="character" w:customStyle="1" w:styleId="ListLabel484">
    <w:name w:val="ListLabel 484"/>
    <w:qFormat/>
    <w:rsid w:val="00AC0955"/>
    <w:rPr>
      <w:rFonts w:cs="Symbol"/>
    </w:rPr>
  </w:style>
  <w:style w:type="character" w:customStyle="1" w:styleId="ListLabel485">
    <w:name w:val="ListLabel 485"/>
    <w:qFormat/>
    <w:rsid w:val="00AC0955"/>
    <w:rPr>
      <w:rFonts w:cs="Courier New"/>
    </w:rPr>
  </w:style>
  <w:style w:type="character" w:customStyle="1" w:styleId="ListLabel486">
    <w:name w:val="ListLabel 486"/>
    <w:qFormat/>
    <w:rsid w:val="00AC0955"/>
    <w:rPr>
      <w:rFonts w:cs="Wingdings"/>
    </w:rPr>
  </w:style>
  <w:style w:type="character" w:customStyle="1" w:styleId="ListLabel487">
    <w:name w:val="ListLabel 487"/>
    <w:qFormat/>
    <w:rsid w:val="00AC0955"/>
    <w:rPr>
      <w:rFonts w:cs="Times New Roman"/>
    </w:rPr>
  </w:style>
  <w:style w:type="character" w:customStyle="1" w:styleId="ListLabel488">
    <w:name w:val="ListLabel 488"/>
    <w:qFormat/>
    <w:rsid w:val="00AC0955"/>
    <w:rPr>
      <w:rFonts w:cs="Courier New"/>
    </w:rPr>
  </w:style>
  <w:style w:type="character" w:customStyle="1" w:styleId="ListLabel489">
    <w:name w:val="ListLabel 489"/>
    <w:qFormat/>
    <w:rsid w:val="00AC0955"/>
    <w:rPr>
      <w:rFonts w:cs="Wingdings"/>
    </w:rPr>
  </w:style>
  <w:style w:type="character" w:customStyle="1" w:styleId="ListLabel490">
    <w:name w:val="ListLabel 490"/>
    <w:qFormat/>
    <w:rsid w:val="00AC0955"/>
    <w:rPr>
      <w:rFonts w:cs="Symbol"/>
    </w:rPr>
  </w:style>
  <w:style w:type="character" w:customStyle="1" w:styleId="ListLabel491">
    <w:name w:val="ListLabel 491"/>
    <w:qFormat/>
    <w:rsid w:val="00AC0955"/>
    <w:rPr>
      <w:rFonts w:cs="Courier New"/>
    </w:rPr>
  </w:style>
  <w:style w:type="character" w:customStyle="1" w:styleId="ListLabel492">
    <w:name w:val="ListLabel 492"/>
    <w:qFormat/>
    <w:rsid w:val="00AC0955"/>
    <w:rPr>
      <w:rFonts w:cs="Wingdings"/>
    </w:rPr>
  </w:style>
  <w:style w:type="character" w:customStyle="1" w:styleId="ListLabel493">
    <w:name w:val="ListLabel 493"/>
    <w:qFormat/>
    <w:rsid w:val="00AC0955"/>
    <w:rPr>
      <w:rFonts w:cs="Symbol"/>
    </w:rPr>
  </w:style>
  <w:style w:type="character" w:customStyle="1" w:styleId="ListLabel494">
    <w:name w:val="ListLabel 494"/>
    <w:qFormat/>
    <w:rsid w:val="00AC0955"/>
    <w:rPr>
      <w:rFonts w:cs="Courier New"/>
    </w:rPr>
  </w:style>
  <w:style w:type="character" w:customStyle="1" w:styleId="ListLabel495">
    <w:name w:val="ListLabel 495"/>
    <w:qFormat/>
    <w:rsid w:val="00AC0955"/>
    <w:rPr>
      <w:rFonts w:cs="Wingdings"/>
    </w:rPr>
  </w:style>
  <w:style w:type="paragraph" w:styleId="Titolo">
    <w:name w:val="Title"/>
    <w:basedOn w:val="Normale"/>
    <w:next w:val="Corpotesto"/>
    <w:qFormat/>
    <w:rsid w:val="00AC0955"/>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iPriority w:val="1"/>
    <w:qFormat/>
    <w:rsid w:val="00B6389D"/>
    <w:rPr>
      <w:sz w:val="24"/>
      <w:szCs w:val="24"/>
    </w:rPr>
  </w:style>
  <w:style w:type="paragraph" w:styleId="Elenco">
    <w:name w:val="List"/>
    <w:basedOn w:val="Corpotesto"/>
    <w:rsid w:val="00AC0955"/>
    <w:rPr>
      <w:rFonts w:cs="Mangal"/>
    </w:rPr>
  </w:style>
  <w:style w:type="paragraph" w:styleId="Didascalia">
    <w:name w:val="caption"/>
    <w:basedOn w:val="Normale"/>
    <w:qFormat/>
    <w:rsid w:val="00AC0955"/>
    <w:pPr>
      <w:suppressLineNumbers/>
      <w:spacing w:before="120" w:after="120"/>
    </w:pPr>
    <w:rPr>
      <w:rFonts w:cs="Mangal"/>
      <w:i/>
      <w:iCs/>
      <w:sz w:val="24"/>
      <w:szCs w:val="24"/>
    </w:rPr>
  </w:style>
  <w:style w:type="paragraph" w:customStyle="1" w:styleId="Indice">
    <w:name w:val="Indice"/>
    <w:basedOn w:val="Normale"/>
    <w:qFormat/>
    <w:rsid w:val="00AC0955"/>
    <w:pPr>
      <w:suppressLineNumbers/>
    </w:pPr>
    <w:rPr>
      <w:rFonts w:cs="Mangal"/>
    </w:rPr>
  </w:style>
  <w:style w:type="paragraph" w:styleId="Paragrafoelenco">
    <w:name w:val="List Paragraph"/>
    <w:basedOn w:val="Normale"/>
    <w:uiPriority w:val="34"/>
    <w:qFormat/>
    <w:rsid w:val="00B6389D"/>
    <w:pPr>
      <w:ind w:left="620" w:hanging="360"/>
    </w:pPr>
  </w:style>
  <w:style w:type="paragraph" w:customStyle="1" w:styleId="TableParagraph">
    <w:name w:val="Table Paragraph"/>
    <w:basedOn w:val="Normale"/>
    <w:uiPriority w:val="1"/>
    <w:qFormat/>
    <w:rsid w:val="00B6389D"/>
  </w:style>
  <w:style w:type="paragraph" w:customStyle="1" w:styleId="FirstParagraph">
    <w:name w:val="First Paragraph"/>
    <w:basedOn w:val="Corpotesto"/>
    <w:qFormat/>
    <w:rsid w:val="00FB7A88"/>
    <w:pPr>
      <w:spacing w:before="180" w:after="180"/>
    </w:pPr>
    <w:rPr>
      <w:rFonts w:asciiTheme="minorHAnsi" w:eastAsiaTheme="minorHAnsi" w:hAnsiTheme="minorHAnsi" w:cstheme="minorBidi"/>
      <w:lang w:val="en-US" w:eastAsia="en-US" w:bidi="ar-SA"/>
    </w:rPr>
  </w:style>
  <w:style w:type="paragraph" w:styleId="Testocommento">
    <w:name w:val="annotation text"/>
    <w:basedOn w:val="Normale"/>
    <w:link w:val="TestocommentoCarattere"/>
    <w:uiPriority w:val="99"/>
    <w:unhideWhenUsed/>
    <w:qFormat/>
    <w:rsid w:val="00540910"/>
    <w:rPr>
      <w:sz w:val="20"/>
      <w:szCs w:val="20"/>
    </w:rPr>
  </w:style>
  <w:style w:type="paragraph" w:styleId="Soggettocommento">
    <w:name w:val="annotation subject"/>
    <w:basedOn w:val="Testocommento"/>
    <w:link w:val="SoggettocommentoCarattere"/>
    <w:uiPriority w:val="99"/>
    <w:semiHidden/>
    <w:unhideWhenUsed/>
    <w:qFormat/>
    <w:rsid w:val="00540910"/>
    <w:rPr>
      <w:b/>
      <w:bCs/>
    </w:rPr>
  </w:style>
  <w:style w:type="paragraph" w:styleId="Testofumetto">
    <w:name w:val="Balloon Text"/>
    <w:basedOn w:val="Normale"/>
    <w:link w:val="TestofumettoCarattere"/>
    <w:uiPriority w:val="99"/>
    <w:semiHidden/>
    <w:unhideWhenUsed/>
    <w:qFormat/>
    <w:rsid w:val="00540910"/>
    <w:rPr>
      <w:rFonts w:ascii="Segoe UI" w:hAnsi="Segoe UI" w:cs="Segoe UI"/>
      <w:sz w:val="18"/>
      <w:szCs w:val="18"/>
    </w:rPr>
  </w:style>
  <w:style w:type="paragraph" w:customStyle="1" w:styleId="Compact">
    <w:name w:val="Compact"/>
    <w:basedOn w:val="Corpotesto"/>
    <w:qFormat/>
    <w:rsid w:val="00136A6D"/>
    <w:pPr>
      <w:spacing w:before="36" w:after="36"/>
    </w:pPr>
    <w:rPr>
      <w:rFonts w:asciiTheme="minorHAnsi" w:eastAsiaTheme="minorHAnsi" w:hAnsiTheme="minorHAnsi" w:cstheme="minorBidi"/>
      <w:lang w:val="en-US" w:eastAsia="en-US" w:bidi="ar-SA"/>
    </w:rPr>
  </w:style>
  <w:style w:type="paragraph" w:styleId="Intestazione">
    <w:name w:val="header"/>
    <w:basedOn w:val="Normale"/>
    <w:link w:val="IntestazioneCarattere"/>
    <w:unhideWhenUsed/>
    <w:rsid w:val="00646EBA"/>
    <w:pPr>
      <w:tabs>
        <w:tab w:val="center" w:pos="4819"/>
        <w:tab w:val="right" w:pos="9638"/>
      </w:tabs>
    </w:pPr>
  </w:style>
  <w:style w:type="paragraph" w:styleId="Pidipagina">
    <w:name w:val="footer"/>
    <w:basedOn w:val="Normale"/>
    <w:link w:val="PidipaginaCarattere"/>
    <w:uiPriority w:val="99"/>
    <w:unhideWhenUsed/>
    <w:rsid w:val="00646EBA"/>
    <w:pPr>
      <w:tabs>
        <w:tab w:val="center" w:pos="4819"/>
        <w:tab w:val="right" w:pos="9638"/>
      </w:tabs>
    </w:pPr>
  </w:style>
  <w:style w:type="paragraph" w:customStyle="1" w:styleId="Default">
    <w:name w:val="Default"/>
    <w:qFormat/>
    <w:rsid w:val="00D72A39"/>
    <w:rPr>
      <w:rFonts w:ascii="Verdana" w:eastAsia="Calibri" w:hAnsi="Verdana" w:cs="Verdana"/>
      <w:color w:val="000000"/>
      <w:sz w:val="24"/>
      <w:szCs w:val="24"/>
      <w:lang w:val="it-IT"/>
    </w:rPr>
  </w:style>
  <w:style w:type="paragraph" w:customStyle="1" w:styleId="provvr0">
    <w:name w:val="provv_r0"/>
    <w:basedOn w:val="Normale"/>
    <w:qFormat/>
    <w:rsid w:val="00551DFF"/>
    <w:pPr>
      <w:spacing w:beforeAutospacing="1" w:afterAutospacing="1"/>
    </w:pPr>
    <w:rPr>
      <w:rFonts w:ascii="Times New Roman" w:eastAsia="Times New Roman" w:hAnsi="Times New Roman" w:cs="Times New Roman"/>
      <w:sz w:val="24"/>
      <w:szCs w:val="24"/>
      <w:lang w:bidi="ar-SA"/>
    </w:rPr>
  </w:style>
  <w:style w:type="paragraph" w:customStyle="1" w:styleId="Contenutocornice">
    <w:name w:val="Contenuto cornice"/>
    <w:basedOn w:val="Normale"/>
    <w:qFormat/>
    <w:rsid w:val="00AC0955"/>
  </w:style>
  <w:style w:type="paragraph" w:customStyle="1" w:styleId="Testonormale1">
    <w:name w:val="Testo normale1"/>
    <w:basedOn w:val="Normale"/>
    <w:qFormat/>
    <w:rsid w:val="0022709A"/>
    <w:rPr>
      <w:rFonts w:ascii="Courier New" w:eastAsia="SimSun" w:hAnsi="Courier New" w:cs="Mangal"/>
      <w:kern w:val="2"/>
      <w:sz w:val="20"/>
      <w:szCs w:val="24"/>
      <w:lang w:eastAsia="hi-IN" w:bidi="hi-IN"/>
    </w:rPr>
  </w:style>
  <w:style w:type="paragraph" w:customStyle="1" w:styleId="Testodelblocco1">
    <w:name w:val="Testo del blocco1"/>
    <w:basedOn w:val="Normale"/>
    <w:qFormat/>
    <w:rsid w:val="00D555A8"/>
    <w:pPr>
      <w:suppressAutoHyphens/>
      <w:ind w:left="1440" w:right="-622"/>
      <w:jc w:val="both"/>
    </w:pPr>
    <w:rPr>
      <w:rFonts w:eastAsia="Times New Roman" w:cs="Times New Roman"/>
      <w:sz w:val="20"/>
      <w:szCs w:val="24"/>
      <w:lang w:eastAsia="ar-SA" w:bidi="ar-SA"/>
    </w:rPr>
  </w:style>
  <w:style w:type="table" w:customStyle="1" w:styleId="TableNormal">
    <w:name w:val="Table Normal"/>
    <w:uiPriority w:val="2"/>
    <w:semiHidden/>
    <w:unhideWhenUsed/>
    <w:qFormat/>
    <w:rsid w:val="00B6389D"/>
    <w:tblPr>
      <w:tblInd w:w="0" w:type="dxa"/>
      <w:tblCellMar>
        <w:top w:w="0" w:type="dxa"/>
        <w:left w:w="0" w:type="dxa"/>
        <w:bottom w:w="0" w:type="dxa"/>
        <w:right w:w="0" w:type="dxa"/>
      </w:tblCellMar>
    </w:tblPr>
  </w:style>
  <w:style w:type="paragraph" w:styleId="NormaleWeb">
    <w:name w:val="Normal (Web)"/>
    <w:basedOn w:val="Normale"/>
    <w:uiPriority w:val="99"/>
    <w:semiHidden/>
    <w:unhideWhenUsed/>
    <w:rsid w:val="00EE1E3D"/>
    <w:pPr>
      <w:spacing w:before="100" w:beforeAutospacing="1" w:after="100" w:afterAutospacing="1"/>
    </w:pPr>
    <w:rPr>
      <w:rFonts w:ascii="Times New Roman" w:eastAsia="Times New Roman" w:hAnsi="Times New Roman" w:cs="Times New Roman"/>
      <w:color w:val="auto"/>
      <w:sz w:val="24"/>
      <w:szCs w:val="24"/>
      <w:lang w:bidi="ar-SA"/>
    </w:rPr>
  </w:style>
  <w:style w:type="character" w:styleId="Enfasicorsivo">
    <w:name w:val="Emphasis"/>
    <w:basedOn w:val="Carpredefinitoparagrafo"/>
    <w:uiPriority w:val="20"/>
    <w:qFormat/>
    <w:rsid w:val="001D008C"/>
    <w:rPr>
      <w:i/>
      <w:iCs/>
    </w:rPr>
  </w:style>
  <w:style w:type="character" w:styleId="Collegamentoipertestuale">
    <w:name w:val="Hyperlink"/>
    <w:basedOn w:val="Carpredefinitoparagrafo"/>
    <w:uiPriority w:val="99"/>
    <w:unhideWhenUsed/>
    <w:rsid w:val="00126FEC"/>
    <w:rPr>
      <w:color w:val="0000FF" w:themeColor="hyperlink"/>
      <w:u w:val="single"/>
    </w:rPr>
  </w:style>
  <w:style w:type="character" w:styleId="Enfasigrassetto">
    <w:name w:val="Strong"/>
    <w:basedOn w:val="Carpredefinitoparagrafo"/>
    <w:uiPriority w:val="22"/>
    <w:qFormat/>
    <w:rsid w:val="002200BD"/>
    <w:rPr>
      <w:b/>
      <w:bCs/>
    </w:rPr>
  </w:style>
  <w:style w:type="character" w:styleId="Collegamentovisitato">
    <w:name w:val="FollowedHyperlink"/>
    <w:basedOn w:val="Carpredefinitoparagrafo"/>
    <w:uiPriority w:val="99"/>
    <w:semiHidden/>
    <w:unhideWhenUsed/>
    <w:rsid w:val="00E81773"/>
    <w:rPr>
      <w:color w:val="800080" w:themeColor="followedHyperlink"/>
      <w:u w:val="single"/>
    </w:rPr>
  </w:style>
  <w:style w:type="paragraph" w:styleId="Revisione">
    <w:name w:val="Revision"/>
    <w:hidden/>
    <w:uiPriority w:val="99"/>
    <w:semiHidden/>
    <w:rsid w:val="00C151B4"/>
    <w:rPr>
      <w:rFonts w:ascii="Trebuchet MS" w:eastAsia="Trebuchet MS" w:hAnsi="Trebuchet MS" w:cs="Trebuchet MS"/>
      <w:color w:val="00000A"/>
      <w:sz w:val="22"/>
      <w:lang w:val="it-IT" w:eastAsia="it-IT" w:bidi="it-IT"/>
    </w:rPr>
  </w:style>
  <w:style w:type="character" w:customStyle="1" w:styleId="ng-tns-c586-39">
    <w:name w:val="ng-tns-c586-39"/>
    <w:basedOn w:val="Carpredefinitoparagrafo"/>
    <w:rsid w:val="0056260E"/>
  </w:style>
  <w:style w:type="character" w:customStyle="1" w:styleId="ng-tns-c586-45">
    <w:name w:val="ng-tns-c586-45"/>
    <w:basedOn w:val="Carpredefinitoparagrafo"/>
    <w:rsid w:val="0056260E"/>
  </w:style>
  <w:style w:type="table" w:styleId="Grigliatabella">
    <w:name w:val="Table Grid"/>
    <w:basedOn w:val="Tabellanormale"/>
    <w:uiPriority w:val="39"/>
    <w:rsid w:val="003F5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788648">
      <w:bodyDiv w:val="1"/>
      <w:marLeft w:val="0"/>
      <w:marRight w:val="0"/>
      <w:marTop w:val="0"/>
      <w:marBottom w:val="0"/>
      <w:divBdr>
        <w:top w:val="none" w:sz="0" w:space="0" w:color="auto"/>
        <w:left w:val="none" w:sz="0" w:space="0" w:color="auto"/>
        <w:bottom w:val="none" w:sz="0" w:space="0" w:color="auto"/>
        <w:right w:val="none" w:sz="0" w:space="0" w:color="auto"/>
      </w:divBdr>
    </w:div>
    <w:div w:id="1621456269">
      <w:bodyDiv w:val="1"/>
      <w:marLeft w:val="0"/>
      <w:marRight w:val="0"/>
      <w:marTop w:val="0"/>
      <w:marBottom w:val="0"/>
      <w:divBdr>
        <w:top w:val="none" w:sz="0" w:space="0" w:color="auto"/>
        <w:left w:val="none" w:sz="0" w:space="0" w:color="auto"/>
        <w:bottom w:val="none" w:sz="0" w:space="0" w:color="auto"/>
        <w:right w:val="none" w:sz="0" w:space="0" w:color="auto"/>
      </w:divBdr>
    </w:div>
    <w:div w:id="1687369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ur.gov.it/riconoscimento-titoli-esteri" TargetMode="External"/><Relationship Id="rId13" Type="http://schemas.openxmlformats.org/officeDocument/2006/relationships/hyperlink" Target="http://www.provincia.treviso.it" TargetMode="External"/><Relationship Id="rId18" Type="http://schemas.openxmlformats.org/officeDocument/2006/relationships/hyperlink" Target="mailto:protocollo.provincia.treviso@pecveneto.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nPA.gov.it" TargetMode="External"/><Relationship Id="rId17" Type="http://schemas.openxmlformats.org/officeDocument/2006/relationships/hyperlink" Target="mailto:concorsi@provincia.treviso.it" TargetMode="External"/><Relationship Id="rId2" Type="http://schemas.openxmlformats.org/officeDocument/2006/relationships/numbering" Target="numbering.xml"/><Relationship Id="rId16" Type="http://schemas.openxmlformats.org/officeDocument/2006/relationships/hyperlink" Target="mailto:concorsi@provincia.treviso.i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provincia.treviso.it/" TargetMode="External"/><Relationship Id="rId23" Type="http://schemas.openxmlformats.org/officeDocument/2006/relationships/theme" Target="theme/theme1.xml"/><Relationship Id="rId10" Type="http://schemas.openxmlformats.org/officeDocument/2006/relationships/hyperlink" Target="https://www.inpa.gov.it/faq-domande-e-risposte/" TargetMode="External"/><Relationship Id="rId19" Type="http://schemas.openxmlformats.org/officeDocument/2006/relationships/hyperlink" Target="http://www.provincia.treviso.it" TargetMode="External"/><Relationship Id="rId4" Type="http://schemas.openxmlformats.org/officeDocument/2006/relationships/settings" Target="settings.xml"/><Relationship Id="rId9" Type="http://schemas.openxmlformats.org/officeDocument/2006/relationships/hyperlink" Target="http://www.InPA.gov.it" TargetMode="External"/><Relationship Id="rId14" Type="http://schemas.openxmlformats.org/officeDocument/2006/relationships/hyperlink" Target="mailto:concorsi@provincia.treviso.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25DF7-6187-4DFF-8FDF-95FACFC2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12</Pages>
  <Words>5861</Words>
  <Characters>33411</Characters>
  <Application>Microsoft Office Word</Application>
  <DocSecurity>0</DocSecurity>
  <Lines>278</Lines>
  <Paragraphs>78</Paragraphs>
  <ScaleCrop>false</ScaleCrop>
  <HeadingPairs>
    <vt:vector size="2" baseType="variant">
      <vt:variant>
        <vt:lpstr>Titolo</vt:lpstr>
      </vt:variant>
      <vt:variant>
        <vt:i4>1</vt:i4>
      </vt:variant>
    </vt:vector>
  </HeadingPairs>
  <TitlesOfParts>
    <vt:vector size="1" baseType="lpstr">
      <vt:lpstr>Alla C</vt:lpstr>
    </vt:vector>
  </TitlesOfParts>
  <Company>Provincia di Treviso</Company>
  <LinksUpToDate>false</LinksUpToDate>
  <CharactersWithSpaces>39194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C</dc:title>
  <dc:creator>rapicavoli</dc:creator>
  <cp:lastModifiedBy>MariaFrancesca Paone</cp:lastModifiedBy>
  <cp:revision>84</cp:revision>
  <cp:lastPrinted>2023-10-11T11:34:00Z</cp:lastPrinted>
  <dcterms:created xsi:type="dcterms:W3CDTF">2023-10-19T11:17:00Z</dcterms:created>
  <dcterms:modified xsi:type="dcterms:W3CDTF">2023-11-21T08:10:00Z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Provincia di Treviso</vt:lpwstr>
  </property>
  <property fmtid="{D5CDD505-2E9C-101B-9397-08002B2CF9AE}" pid="4" name="Created">
    <vt:filetime>2019-02-07T00:00:00Z</vt:filetime>
  </property>
  <property fmtid="{D5CDD505-2E9C-101B-9397-08002B2CF9AE}" pid="5" name="Creator">
    <vt:lpwstr>Microsoft® Word 2013</vt:lpwstr>
  </property>
  <property fmtid="{D5CDD505-2E9C-101B-9397-08002B2CF9AE}" pid="6" name="DocSecurity">
    <vt:i4>0</vt:i4>
  </property>
  <property fmtid="{D5CDD505-2E9C-101B-9397-08002B2CF9AE}" pid="7" name="HyperlinksChanged">
    <vt:bool>false</vt:bool>
  </property>
  <property fmtid="{D5CDD505-2E9C-101B-9397-08002B2CF9AE}" pid="8" name="LastSaved">
    <vt:filetime>2019-03-11T00:00:00Z</vt:filetime>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